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6A" w:rsidRPr="0028704B" w:rsidRDefault="0016136A" w:rsidP="0016136A">
      <w:pPr>
        <w:autoSpaceDE w:val="0"/>
        <w:autoSpaceDN w:val="0"/>
        <w:adjustRightInd w:val="0"/>
        <w:spacing w:after="0" w:line="360" w:lineRule="auto"/>
        <w:jc w:val="center"/>
        <w:rPr>
          <w:rFonts w:ascii="Arial" w:hAnsi="Arial" w:cs="Arial"/>
          <w:b/>
          <w:color w:val="000000"/>
          <w:sz w:val="32"/>
          <w:szCs w:val="32"/>
        </w:rPr>
      </w:pPr>
      <w:bookmarkStart w:id="0" w:name="_GoBack"/>
      <w:bookmarkEnd w:id="0"/>
      <w:r w:rsidRPr="0028704B">
        <w:rPr>
          <w:rFonts w:ascii="Arial" w:hAnsi="Arial" w:cs="Arial"/>
          <w:b/>
          <w:color w:val="000000"/>
          <w:sz w:val="32"/>
          <w:szCs w:val="32"/>
        </w:rPr>
        <w:t xml:space="preserve">Privacy Notice </w:t>
      </w:r>
    </w:p>
    <w:p w:rsidR="0016136A" w:rsidRDefault="0016136A" w:rsidP="0016136A">
      <w:pPr>
        <w:autoSpaceDE w:val="0"/>
        <w:autoSpaceDN w:val="0"/>
        <w:adjustRightInd w:val="0"/>
        <w:spacing w:after="0" w:line="360" w:lineRule="auto"/>
        <w:jc w:val="center"/>
        <w:rPr>
          <w:rFonts w:ascii="Arial" w:hAnsi="Arial" w:cs="Arial"/>
          <w:b/>
          <w:color w:val="000000"/>
          <w:sz w:val="32"/>
          <w:szCs w:val="32"/>
        </w:rPr>
      </w:pPr>
      <w:r w:rsidRPr="0028704B">
        <w:rPr>
          <w:rFonts w:ascii="Arial" w:hAnsi="Arial" w:cs="Arial"/>
          <w:b/>
          <w:color w:val="000000"/>
          <w:sz w:val="32"/>
          <w:szCs w:val="32"/>
        </w:rPr>
        <w:t>Consultations - Department of Education</w:t>
      </w:r>
    </w:p>
    <w:p w:rsidR="0016136A" w:rsidRPr="003C1A96" w:rsidRDefault="0016136A" w:rsidP="0016136A">
      <w:pPr>
        <w:autoSpaceDE w:val="0"/>
        <w:autoSpaceDN w:val="0"/>
        <w:adjustRightInd w:val="0"/>
        <w:spacing w:after="0" w:line="240" w:lineRule="auto"/>
        <w:jc w:val="center"/>
        <w:rPr>
          <w:rFonts w:ascii="Arial" w:hAnsi="Arial" w:cs="Arial"/>
          <w:b/>
          <w:color w:val="000000"/>
          <w:sz w:val="24"/>
          <w:szCs w:val="24"/>
        </w:rPr>
      </w:pPr>
    </w:p>
    <w:p w:rsidR="0016136A" w:rsidRDefault="0016136A" w:rsidP="0016136A">
      <w:pPr>
        <w:spacing w:after="0" w:line="360" w:lineRule="auto"/>
        <w:rPr>
          <w:rFonts w:ascii="Arial" w:hAnsi="Arial" w:cs="Arial"/>
          <w:sz w:val="24"/>
          <w:szCs w:val="24"/>
        </w:rPr>
      </w:pPr>
      <w:r w:rsidRPr="00E73FF2">
        <w:rPr>
          <w:rFonts w:ascii="Arial" w:hAnsi="Arial" w:cs="Arial"/>
          <w:b/>
          <w:sz w:val="24"/>
          <w:szCs w:val="24"/>
        </w:rPr>
        <w:t>Data Controller:</w:t>
      </w:r>
      <w:r>
        <w:rPr>
          <w:rFonts w:ascii="Arial" w:hAnsi="Arial" w:cs="Arial"/>
          <w:sz w:val="24"/>
          <w:szCs w:val="24"/>
        </w:rPr>
        <w:t xml:space="preserve"> Department of Education (DE)</w:t>
      </w:r>
    </w:p>
    <w:p w:rsidR="0016136A" w:rsidRDefault="0016136A" w:rsidP="0016136A">
      <w:pPr>
        <w:spacing w:after="0" w:line="360" w:lineRule="auto"/>
        <w:rPr>
          <w:rFonts w:ascii="Arial" w:hAnsi="Arial" w:cs="Arial"/>
          <w:sz w:val="24"/>
          <w:szCs w:val="24"/>
        </w:rPr>
      </w:pPr>
      <w:r w:rsidRPr="00E73FF2">
        <w:rPr>
          <w:rFonts w:ascii="Arial" w:hAnsi="Arial" w:cs="Arial"/>
          <w:b/>
          <w:sz w:val="24"/>
          <w:szCs w:val="24"/>
        </w:rPr>
        <w:t>Address:</w:t>
      </w:r>
      <w:r>
        <w:rPr>
          <w:rFonts w:ascii="Arial" w:hAnsi="Arial" w:cs="Arial"/>
          <w:sz w:val="24"/>
          <w:szCs w:val="24"/>
        </w:rPr>
        <w:t xml:space="preserve"> </w:t>
      </w:r>
      <w:proofErr w:type="spellStart"/>
      <w:r>
        <w:rPr>
          <w:rFonts w:ascii="Arial" w:hAnsi="Arial" w:cs="Arial"/>
          <w:sz w:val="24"/>
          <w:szCs w:val="24"/>
        </w:rPr>
        <w:t>Rathgael</w:t>
      </w:r>
      <w:proofErr w:type="spellEnd"/>
      <w:r>
        <w:rPr>
          <w:rFonts w:ascii="Arial" w:hAnsi="Arial" w:cs="Arial"/>
          <w:sz w:val="24"/>
          <w:szCs w:val="24"/>
        </w:rPr>
        <w:t xml:space="preserve"> House, </w:t>
      </w:r>
      <w:proofErr w:type="spellStart"/>
      <w:r>
        <w:rPr>
          <w:rFonts w:ascii="Arial" w:hAnsi="Arial" w:cs="Arial"/>
          <w:sz w:val="24"/>
          <w:szCs w:val="24"/>
        </w:rPr>
        <w:t>Balloo</w:t>
      </w:r>
      <w:proofErr w:type="spellEnd"/>
      <w:r>
        <w:rPr>
          <w:rFonts w:ascii="Arial" w:hAnsi="Arial" w:cs="Arial"/>
          <w:sz w:val="24"/>
          <w:szCs w:val="24"/>
        </w:rPr>
        <w:t xml:space="preserve"> Road, </w:t>
      </w:r>
      <w:proofErr w:type="spellStart"/>
      <w:r>
        <w:rPr>
          <w:rFonts w:ascii="Arial" w:hAnsi="Arial" w:cs="Arial"/>
          <w:sz w:val="24"/>
          <w:szCs w:val="24"/>
        </w:rPr>
        <w:t>Rathgill</w:t>
      </w:r>
      <w:proofErr w:type="spellEnd"/>
      <w:r>
        <w:rPr>
          <w:rFonts w:ascii="Arial" w:hAnsi="Arial" w:cs="Arial"/>
          <w:sz w:val="24"/>
          <w:szCs w:val="24"/>
        </w:rPr>
        <w:t xml:space="preserve">, Bangor, BT19 7PR </w:t>
      </w:r>
    </w:p>
    <w:p w:rsidR="0016136A" w:rsidRDefault="0016136A" w:rsidP="0016136A">
      <w:pPr>
        <w:spacing w:after="0" w:line="240" w:lineRule="auto"/>
        <w:rPr>
          <w:rFonts w:ascii="Arial" w:hAnsi="Arial" w:cs="Arial"/>
          <w:sz w:val="24"/>
          <w:szCs w:val="24"/>
        </w:rPr>
      </w:pPr>
      <w:r>
        <w:rPr>
          <w:rFonts w:ascii="Arial" w:hAnsi="Arial" w:cs="Arial"/>
          <w:b/>
          <w:sz w:val="24"/>
          <w:szCs w:val="24"/>
        </w:rPr>
        <w:t xml:space="preserve">Email: </w:t>
      </w:r>
      <w:hyperlink r:id="rId7" w:history="1">
        <w:r w:rsidRPr="003679DF">
          <w:rPr>
            <w:rStyle w:val="Hyperlink"/>
            <w:rFonts w:ascii="Arial" w:hAnsi="Arial" w:cs="Arial"/>
            <w:sz w:val="24"/>
            <w:szCs w:val="24"/>
          </w:rPr>
          <w:t>de.earlyyears@education-ni.gov.uk</w:t>
        </w:r>
      </w:hyperlink>
    </w:p>
    <w:p w:rsidR="0016136A" w:rsidRDefault="0016136A" w:rsidP="0016136A">
      <w:pPr>
        <w:spacing w:after="0" w:line="240" w:lineRule="auto"/>
        <w:rPr>
          <w:rFonts w:ascii="Arial" w:hAnsi="Arial" w:cs="Arial"/>
          <w:sz w:val="24"/>
          <w:szCs w:val="24"/>
        </w:rPr>
      </w:pPr>
    </w:p>
    <w:p w:rsidR="0016136A" w:rsidRDefault="0016136A" w:rsidP="0016136A">
      <w:pPr>
        <w:spacing w:after="0" w:line="240" w:lineRule="auto"/>
        <w:rPr>
          <w:rFonts w:ascii="Arial" w:hAnsi="Arial" w:cs="Arial"/>
          <w:b/>
          <w:sz w:val="24"/>
          <w:szCs w:val="24"/>
        </w:rPr>
      </w:pPr>
      <w:r>
        <w:rPr>
          <w:rFonts w:ascii="Arial" w:hAnsi="Arial" w:cs="Arial"/>
          <w:b/>
          <w:sz w:val="24"/>
          <w:szCs w:val="24"/>
        </w:rPr>
        <w:t>Telephone: 028 9127 7605</w:t>
      </w:r>
    </w:p>
    <w:p w:rsidR="0016136A" w:rsidRPr="0016136A" w:rsidRDefault="0016136A" w:rsidP="0016136A">
      <w:pPr>
        <w:spacing w:after="0" w:line="240" w:lineRule="auto"/>
        <w:rPr>
          <w:rFonts w:ascii="Arial" w:hAnsi="Arial" w:cs="Arial"/>
          <w:b/>
          <w:sz w:val="24"/>
          <w:szCs w:val="24"/>
        </w:rPr>
      </w:pPr>
    </w:p>
    <w:p w:rsidR="0016136A" w:rsidRDefault="0016136A" w:rsidP="0016136A">
      <w:pPr>
        <w:spacing w:after="0" w:line="276" w:lineRule="auto"/>
        <w:rPr>
          <w:rFonts w:ascii="Arial" w:hAnsi="Arial" w:cs="Arial"/>
          <w:sz w:val="24"/>
          <w:szCs w:val="24"/>
        </w:rPr>
      </w:pPr>
      <w:r w:rsidRPr="00E73FF2">
        <w:rPr>
          <w:rFonts w:ascii="Arial" w:hAnsi="Arial" w:cs="Arial"/>
          <w:b/>
          <w:sz w:val="24"/>
          <w:szCs w:val="24"/>
        </w:rPr>
        <w:t>Data Protection Officer:</w:t>
      </w:r>
      <w:r>
        <w:rPr>
          <w:rFonts w:ascii="Arial" w:hAnsi="Arial" w:cs="Arial"/>
          <w:sz w:val="24"/>
          <w:szCs w:val="24"/>
        </w:rPr>
        <w:t xml:space="preserve"> Alan Macdonald</w:t>
      </w:r>
    </w:p>
    <w:p w:rsidR="0016136A" w:rsidRDefault="0016136A" w:rsidP="0016136A">
      <w:pPr>
        <w:spacing w:after="0" w:line="276" w:lineRule="auto"/>
        <w:rPr>
          <w:rFonts w:ascii="Arial" w:hAnsi="Arial" w:cs="Arial"/>
          <w:sz w:val="24"/>
          <w:szCs w:val="24"/>
        </w:rPr>
      </w:pPr>
      <w:r w:rsidRPr="00E73FF2">
        <w:rPr>
          <w:rFonts w:ascii="Arial" w:hAnsi="Arial" w:cs="Arial"/>
          <w:b/>
          <w:sz w:val="24"/>
          <w:szCs w:val="24"/>
        </w:rPr>
        <w:t>Telephone:</w:t>
      </w:r>
      <w:r>
        <w:rPr>
          <w:rFonts w:ascii="Arial" w:hAnsi="Arial" w:cs="Arial"/>
          <w:sz w:val="24"/>
          <w:szCs w:val="24"/>
        </w:rPr>
        <w:t xml:space="preserve"> 028 91 279788</w:t>
      </w:r>
    </w:p>
    <w:p w:rsidR="0016136A" w:rsidRDefault="0016136A" w:rsidP="0016136A">
      <w:pPr>
        <w:spacing w:after="0" w:line="276" w:lineRule="auto"/>
        <w:rPr>
          <w:rFonts w:ascii="Arial" w:hAnsi="Arial" w:cs="Arial"/>
          <w:sz w:val="24"/>
          <w:szCs w:val="24"/>
        </w:rPr>
      </w:pPr>
      <w:r w:rsidRPr="00E73FF2">
        <w:rPr>
          <w:rFonts w:ascii="Arial" w:hAnsi="Arial" w:cs="Arial"/>
          <w:b/>
          <w:sz w:val="24"/>
          <w:szCs w:val="24"/>
        </w:rPr>
        <w:t>Email:</w:t>
      </w:r>
      <w:r>
        <w:rPr>
          <w:rFonts w:ascii="Arial" w:hAnsi="Arial" w:cs="Arial"/>
          <w:sz w:val="24"/>
          <w:szCs w:val="24"/>
        </w:rPr>
        <w:t xml:space="preserve"> dataprotectionofficer@education-ni.gov.uk</w:t>
      </w:r>
    </w:p>
    <w:p w:rsidR="0016136A" w:rsidRDefault="0016136A" w:rsidP="0016136A">
      <w:pPr>
        <w:spacing w:after="0" w:line="276" w:lineRule="auto"/>
      </w:pPr>
    </w:p>
    <w:p w:rsidR="0016136A" w:rsidRDefault="0016136A" w:rsidP="0016136A">
      <w:pPr>
        <w:autoSpaceDE w:val="0"/>
        <w:autoSpaceDN w:val="0"/>
        <w:adjustRightInd w:val="0"/>
        <w:spacing w:after="0" w:line="276" w:lineRule="auto"/>
        <w:jc w:val="both"/>
        <w:rPr>
          <w:rFonts w:ascii="Arial" w:hAnsi="Arial" w:cs="Arial"/>
          <w:b/>
          <w:bCs/>
          <w:sz w:val="24"/>
          <w:szCs w:val="24"/>
        </w:rPr>
      </w:pPr>
      <w:r>
        <w:rPr>
          <w:rFonts w:ascii="Arial" w:hAnsi="Arial" w:cs="Arial"/>
          <w:color w:val="000000"/>
          <w:sz w:val="24"/>
          <w:szCs w:val="24"/>
          <w:lang w:val="en"/>
        </w:rPr>
        <w:t xml:space="preserve">Being transparent and providing accessible information to individuals about how we may use personal data is a key element of the </w:t>
      </w:r>
      <w:hyperlink r:id="rId8" w:history="1">
        <w:r w:rsidRPr="00CB6EE0">
          <w:rPr>
            <w:rStyle w:val="Hyperlink"/>
            <w:rFonts w:ascii="Arial" w:hAnsi="Arial" w:cs="Arial"/>
            <w:color w:val="auto"/>
            <w:sz w:val="24"/>
            <w:szCs w:val="24"/>
            <w:u w:val="none"/>
            <w:lang w:val="en"/>
          </w:rPr>
          <w:t>Data</w:t>
        </w:r>
      </w:hyperlink>
      <w:r w:rsidRPr="00CB6EE0">
        <w:rPr>
          <w:rStyle w:val="Hyperlink"/>
          <w:rFonts w:ascii="Arial" w:hAnsi="Arial" w:cs="Arial"/>
          <w:color w:val="auto"/>
          <w:sz w:val="24"/>
          <w:szCs w:val="24"/>
          <w:u w:val="none"/>
          <w:lang w:val="en"/>
        </w:rPr>
        <w:t xml:space="preserve"> Protection Act</w:t>
      </w:r>
      <w:r w:rsidRPr="00CB6EE0">
        <w:rPr>
          <w:rFonts w:ascii="Arial" w:hAnsi="Arial" w:cs="Arial"/>
          <w:sz w:val="24"/>
          <w:szCs w:val="24"/>
          <w:lang w:val="en"/>
        </w:rPr>
        <w:t xml:space="preserve"> </w:t>
      </w:r>
      <w:r>
        <w:rPr>
          <w:rFonts w:ascii="Arial" w:hAnsi="Arial" w:cs="Arial"/>
          <w:color w:val="000000"/>
          <w:sz w:val="24"/>
          <w:szCs w:val="24"/>
          <w:lang w:val="en"/>
        </w:rPr>
        <w:t>2018 (DPA) and the UK General Data Protection Regulation (</w:t>
      </w:r>
      <w:r w:rsidRPr="00CB6EE0">
        <w:rPr>
          <w:rStyle w:val="Hyperlink"/>
          <w:rFonts w:ascii="Arial" w:hAnsi="Arial" w:cs="Arial"/>
          <w:color w:val="auto"/>
          <w:sz w:val="24"/>
          <w:szCs w:val="24"/>
          <w:u w:val="none"/>
          <w:lang w:val="en"/>
        </w:rPr>
        <w:t xml:space="preserve">UK </w:t>
      </w:r>
      <w:r>
        <w:rPr>
          <w:rFonts w:ascii="Arial" w:hAnsi="Arial" w:cs="Arial"/>
          <w:color w:val="000000"/>
          <w:sz w:val="24"/>
          <w:szCs w:val="24"/>
          <w:lang w:val="en"/>
        </w:rPr>
        <w:t>GDPR). DE is committed to building trust and confidence in our ability to process your personal information and protect your privacy.</w:t>
      </w:r>
    </w:p>
    <w:p w:rsidR="0016136A" w:rsidRDefault="0016136A" w:rsidP="0016136A">
      <w:pPr>
        <w:spacing w:after="0" w:line="240" w:lineRule="auto"/>
        <w:jc w:val="both"/>
      </w:pPr>
    </w:p>
    <w:p w:rsidR="0016136A" w:rsidRPr="00A16D47" w:rsidRDefault="0016136A" w:rsidP="0016136A">
      <w:pPr>
        <w:spacing w:after="0" w:line="276" w:lineRule="auto"/>
        <w:jc w:val="both"/>
        <w:rPr>
          <w:rFonts w:ascii="Arial" w:hAnsi="Arial" w:cs="Arial"/>
          <w:b/>
          <w:sz w:val="24"/>
          <w:szCs w:val="24"/>
        </w:rPr>
      </w:pPr>
      <w:r>
        <w:rPr>
          <w:rFonts w:ascii="Arial" w:hAnsi="Arial" w:cs="Arial"/>
          <w:b/>
          <w:sz w:val="24"/>
          <w:szCs w:val="24"/>
        </w:rPr>
        <w:t>Purpose for p</w:t>
      </w:r>
      <w:r w:rsidRPr="00A16D47">
        <w:rPr>
          <w:rFonts w:ascii="Arial" w:hAnsi="Arial" w:cs="Arial"/>
          <w:b/>
          <w:sz w:val="24"/>
          <w:szCs w:val="24"/>
        </w:rPr>
        <w:t xml:space="preserve">rocessing </w:t>
      </w:r>
    </w:p>
    <w:p w:rsidR="0016136A" w:rsidRPr="00A16D47" w:rsidRDefault="0016136A" w:rsidP="0016136A">
      <w:pPr>
        <w:spacing w:after="0" w:line="240" w:lineRule="auto"/>
        <w:jc w:val="both"/>
        <w:rPr>
          <w:rFonts w:ascii="Arial" w:hAnsi="Arial" w:cs="Arial"/>
          <w:sz w:val="24"/>
          <w:szCs w:val="24"/>
        </w:rPr>
      </w:pPr>
    </w:p>
    <w:p w:rsidR="0016136A" w:rsidRPr="00A16D47" w:rsidRDefault="0016136A" w:rsidP="0016136A">
      <w:pPr>
        <w:spacing w:after="0" w:line="276" w:lineRule="auto"/>
        <w:jc w:val="both"/>
        <w:rPr>
          <w:rFonts w:ascii="Arial" w:hAnsi="Arial" w:cs="Arial"/>
          <w:sz w:val="24"/>
          <w:szCs w:val="24"/>
        </w:rPr>
      </w:pPr>
      <w:r w:rsidRPr="00A16D47">
        <w:rPr>
          <w:rFonts w:ascii="Arial" w:hAnsi="Arial" w:cs="Arial"/>
          <w:sz w:val="24"/>
          <w:szCs w:val="24"/>
        </w:rPr>
        <w:t xml:space="preserve">We will process </w:t>
      </w:r>
      <w:r>
        <w:rPr>
          <w:rFonts w:ascii="Arial" w:hAnsi="Arial" w:cs="Arial"/>
          <w:sz w:val="24"/>
          <w:szCs w:val="24"/>
        </w:rPr>
        <w:t>personal data provided in</w:t>
      </w:r>
      <w:r w:rsidRPr="00A16D47">
        <w:rPr>
          <w:rFonts w:ascii="Arial" w:hAnsi="Arial" w:cs="Arial"/>
          <w:sz w:val="24"/>
          <w:szCs w:val="24"/>
        </w:rPr>
        <w:t xml:space="preserve"> response </w:t>
      </w:r>
      <w:r>
        <w:rPr>
          <w:rFonts w:ascii="Arial" w:hAnsi="Arial" w:cs="Arial"/>
          <w:sz w:val="24"/>
          <w:szCs w:val="24"/>
        </w:rPr>
        <w:t xml:space="preserve">to consultations </w:t>
      </w:r>
      <w:r w:rsidRPr="00A16D47">
        <w:rPr>
          <w:rFonts w:ascii="Arial" w:hAnsi="Arial" w:cs="Arial"/>
          <w:sz w:val="24"/>
          <w:szCs w:val="24"/>
        </w:rPr>
        <w:t>for the purpose of informing the development of our policy, guidance</w:t>
      </w:r>
      <w:r>
        <w:rPr>
          <w:rFonts w:ascii="Arial" w:hAnsi="Arial" w:cs="Arial"/>
          <w:sz w:val="24"/>
          <w:szCs w:val="24"/>
        </w:rPr>
        <w:t>,</w:t>
      </w:r>
      <w:r w:rsidRPr="00A16D47">
        <w:rPr>
          <w:rFonts w:ascii="Arial" w:hAnsi="Arial" w:cs="Arial"/>
          <w:sz w:val="24"/>
          <w:szCs w:val="24"/>
        </w:rPr>
        <w:t xml:space="preserve"> or other regulatory work in the subject area of the request for views. We will publish a summary of the consultation responses and, in some cases, the responses themselves but these will not contain any personal data. We will not publish the names or contact details of respondents, but will include the names of organisations responding.</w:t>
      </w:r>
    </w:p>
    <w:p w:rsidR="0016136A" w:rsidRPr="00A16D47" w:rsidRDefault="0016136A" w:rsidP="0016136A">
      <w:pPr>
        <w:spacing w:after="0" w:line="240" w:lineRule="auto"/>
        <w:jc w:val="both"/>
        <w:rPr>
          <w:rFonts w:ascii="Arial" w:hAnsi="Arial" w:cs="Arial"/>
          <w:sz w:val="24"/>
          <w:szCs w:val="24"/>
        </w:rPr>
      </w:pPr>
      <w:r w:rsidRPr="00A16D47">
        <w:rPr>
          <w:rFonts w:ascii="Arial" w:hAnsi="Arial" w:cs="Arial"/>
          <w:sz w:val="24"/>
          <w:szCs w:val="24"/>
        </w:rPr>
        <w:t xml:space="preserve">  </w:t>
      </w:r>
    </w:p>
    <w:p w:rsidR="0016136A" w:rsidRDefault="0016136A" w:rsidP="0016136A">
      <w:pPr>
        <w:spacing w:after="0" w:line="276" w:lineRule="auto"/>
        <w:jc w:val="both"/>
        <w:rPr>
          <w:rFonts w:ascii="Arial" w:hAnsi="Arial" w:cs="Arial"/>
          <w:sz w:val="24"/>
          <w:szCs w:val="24"/>
        </w:rPr>
      </w:pPr>
      <w:r w:rsidRPr="00A16D47">
        <w:rPr>
          <w:rFonts w:ascii="Arial" w:hAnsi="Arial" w:cs="Arial"/>
          <w:sz w:val="24"/>
          <w:szCs w:val="24"/>
        </w:rPr>
        <w:t xml:space="preserve">If you have indicated that you would be interested in contributing to further </w:t>
      </w:r>
      <w:r>
        <w:rPr>
          <w:rFonts w:ascii="Arial" w:hAnsi="Arial" w:cs="Arial"/>
          <w:sz w:val="24"/>
          <w:szCs w:val="24"/>
        </w:rPr>
        <w:t xml:space="preserve">DE </w:t>
      </w:r>
      <w:r w:rsidRPr="00A16D47">
        <w:rPr>
          <w:rFonts w:ascii="Arial" w:hAnsi="Arial" w:cs="Arial"/>
          <w:sz w:val="24"/>
          <w:szCs w:val="24"/>
        </w:rPr>
        <w:t xml:space="preserve">work on the subject matter covered by the consultation, then we </w:t>
      </w:r>
      <w:r>
        <w:rPr>
          <w:rFonts w:ascii="Arial" w:hAnsi="Arial" w:cs="Arial"/>
          <w:sz w:val="24"/>
          <w:szCs w:val="24"/>
        </w:rPr>
        <w:t>may</w:t>
      </w:r>
      <w:r w:rsidRPr="00A16D47">
        <w:rPr>
          <w:rFonts w:ascii="Arial" w:hAnsi="Arial" w:cs="Arial"/>
          <w:sz w:val="24"/>
          <w:szCs w:val="24"/>
        </w:rPr>
        <w:t xml:space="preserve"> process your contact details to get in touch with you.</w:t>
      </w:r>
    </w:p>
    <w:p w:rsidR="0016136A" w:rsidRPr="00A16D47" w:rsidRDefault="0016136A" w:rsidP="0016136A">
      <w:pPr>
        <w:spacing w:after="0" w:line="240" w:lineRule="auto"/>
        <w:jc w:val="both"/>
        <w:rPr>
          <w:rFonts w:ascii="Arial" w:hAnsi="Arial" w:cs="Arial"/>
          <w:sz w:val="24"/>
          <w:szCs w:val="24"/>
        </w:rPr>
      </w:pPr>
    </w:p>
    <w:p w:rsidR="0016136A" w:rsidRDefault="0016136A" w:rsidP="0016136A">
      <w:pPr>
        <w:spacing w:after="0" w:line="276" w:lineRule="auto"/>
        <w:jc w:val="both"/>
        <w:rPr>
          <w:rFonts w:ascii="Arial" w:hAnsi="Arial" w:cs="Arial"/>
          <w:b/>
          <w:sz w:val="24"/>
          <w:szCs w:val="24"/>
        </w:rPr>
      </w:pPr>
      <w:r>
        <w:rPr>
          <w:rFonts w:ascii="Arial" w:hAnsi="Arial" w:cs="Arial"/>
          <w:b/>
          <w:sz w:val="24"/>
          <w:szCs w:val="24"/>
        </w:rPr>
        <w:t>Legal basis for p</w:t>
      </w:r>
      <w:r w:rsidRPr="00A16D47">
        <w:rPr>
          <w:rFonts w:ascii="Arial" w:hAnsi="Arial" w:cs="Arial"/>
          <w:b/>
          <w:sz w:val="24"/>
          <w:szCs w:val="24"/>
        </w:rPr>
        <w:t xml:space="preserve">rocessing </w:t>
      </w:r>
    </w:p>
    <w:p w:rsidR="0016136A" w:rsidRDefault="0016136A" w:rsidP="0016136A">
      <w:pPr>
        <w:spacing w:after="0" w:line="276" w:lineRule="auto"/>
        <w:jc w:val="both"/>
        <w:rPr>
          <w:rFonts w:ascii="Arial" w:hAnsi="Arial" w:cs="Arial"/>
          <w:b/>
          <w:sz w:val="24"/>
          <w:szCs w:val="24"/>
        </w:rPr>
      </w:pPr>
    </w:p>
    <w:p w:rsidR="0016136A" w:rsidRPr="00CC3E70" w:rsidRDefault="0016136A" w:rsidP="0016136A">
      <w:pPr>
        <w:spacing w:after="0" w:line="276" w:lineRule="auto"/>
        <w:jc w:val="both"/>
        <w:rPr>
          <w:rFonts w:ascii="Arial" w:hAnsi="Arial" w:cs="Arial"/>
          <w:sz w:val="24"/>
          <w:szCs w:val="24"/>
        </w:rPr>
      </w:pPr>
      <w:r>
        <w:rPr>
          <w:rFonts w:ascii="Arial" w:hAnsi="Arial" w:cs="Arial"/>
          <w:sz w:val="24"/>
          <w:szCs w:val="24"/>
        </w:rPr>
        <w:t>The a</w:t>
      </w:r>
      <w:r w:rsidRPr="00CC3E70">
        <w:rPr>
          <w:rFonts w:ascii="Arial" w:hAnsi="Arial" w:cs="Arial"/>
          <w:sz w:val="24"/>
          <w:szCs w:val="24"/>
        </w:rPr>
        <w:t xml:space="preserve">ppropriate processing of responses received to public consultations is necessary </w:t>
      </w:r>
      <w:r>
        <w:rPr>
          <w:rFonts w:ascii="Arial" w:hAnsi="Arial" w:cs="Arial"/>
          <w:sz w:val="24"/>
          <w:szCs w:val="24"/>
        </w:rPr>
        <w:t>to</w:t>
      </w:r>
      <w:r w:rsidRPr="00CC3E70">
        <w:rPr>
          <w:rFonts w:ascii="Arial" w:hAnsi="Arial" w:cs="Arial"/>
          <w:sz w:val="24"/>
          <w:szCs w:val="24"/>
        </w:rPr>
        <w:t xml:space="preserve"> support DE in achieving its statutory obligations</w:t>
      </w:r>
      <w:r>
        <w:rPr>
          <w:rFonts w:ascii="Arial" w:hAnsi="Arial" w:cs="Arial"/>
          <w:sz w:val="24"/>
          <w:szCs w:val="24"/>
        </w:rPr>
        <w:t xml:space="preserve"> and </w:t>
      </w:r>
      <w:r w:rsidRPr="00CC3E70">
        <w:rPr>
          <w:rFonts w:ascii="Arial" w:hAnsi="Arial" w:cs="Arial"/>
          <w:sz w:val="24"/>
          <w:szCs w:val="24"/>
        </w:rPr>
        <w:t xml:space="preserve">meet its public task responsibilities, in compliance with Article 6(1) of the UK GDPR: </w:t>
      </w:r>
      <w:r w:rsidRPr="00CC3E70">
        <w:rPr>
          <w:rFonts w:ascii="Arial" w:hAnsi="Arial" w:cs="Arial"/>
          <w:i/>
          <w:sz w:val="24"/>
          <w:szCs w:val="24"/>
        </w:rPr>
        <w:t>processing shall be lawful only if and to the extent that an appropriate lawful basis has been identified.</w:t>
      </w:r>
      <w:r>
        <w:rPr>
          <w:rFonts w:ascii="Arial" w:hAnsi="Arial" w:cs="Arial"/>
          <w:sz w:val="24"/>
          <w:szCs w:val="24"/>
        </w:rPr>
        <w:t xml:space="preserve"> </w:t>
      </w:r>
      <w:r w:rsidRPr="00CC3E70">
        <w:rPr>
          <w:rFonts w:ascii="Arial" w:hAnsi="Arial" w:cs="Arial"/>
          <w:sz w:val="24"/>
          <w:szCs w:val="24"/>
        </w:rPr>
        <w:t xml:space="preserve"> </w:t>
      </w:r>
    </w:p>
    <w:p w:rsidR="0016136A" w:rsidRPr="00A16D47" w:rsidRDefault="0016136A" w:rsidP="0016136A">
      <w:pPr>
        <w:spacing w:after="0" w:line="240" w:lineRule="auto"/>
        <w:jc w:val="both"/>
        <w:rPr>
          <w:rFonts w:ascii="Arial" w:hAnsi="Arial" w:cs="Arial"/>
          <w:sz w:val="24"/>
          <w:szCs w:val="24"/>
        </w:rPr>
      </w:pPr>
    </w:p>
    <w:p w:rsidR="0016136A" w:rsidRDefault="0016136A" w:rsidP="0016136A">
      <w:pPr>
        <w:spacing w:after="0" w:line="276" w:lineRule="auto"/>
        <w:jc w:val="both"/>
        <w:rPr>
          <w:rFonts w:ascii="Arial" w:hAnsi="Arial" w:cs="Arial"/>
          <w:sz w:val="24"/>
          <w:szCs w:val="24"/>
        </w:rPr>
      </w:pPr>
      <w:r w:rsidRPr="00A16D47">
        <w:rPr>
          <w:rFonts w:ascii="Arial" w:hAnsi="Arial" w:cs="Arial"/>
          <w:sz w:val="24"/>
          <w:szCs w:val="24"/>
        </w:rPr>
        <w:t xml:space="preserve">The </w:t>
      </w:r>
      <w:r>
        <w:rPr>
          <w:rFonts w:ascii="Arial" w:hAnsi="Arial" w:cs="Arial"/>
          <w:sz w:val="24"/>
          <w:szCs w:val="24"/>
        </w:rPr>
        <w:t>legal</w:t>
      </w:r>
      <w:r w:rsidRPr="00A16D47">
        <w:rPr>
          <w:rFonts w:ascii="Arial" w:hAnsi="Arial" w:cs="Arial"/>
          <w:sz w:val="24"/>
          <w:szCs w:val="24"/>
        </w:rPr>
        <w:t xml:space="preserve"> basis </w:t>
      </w:r>
      <w:r>
        <w:rPr>
          <w:rFonts w:ascii="Arial" w:hAnsi="Arial" w:cs="Arial"/>
          <w:sz w:val="24"/>
          <w:szCs w:val="24"/>
        </w:rPr>
        <w:t>DE</w:t>
      </w:r>
      <w:r w:rsidRPr="00A16D47">
        <w:rPr>
          <w:rFonts w:ascii="Arial" w:hAnsi="Arial" w:cs="Arial"/>
          <w:sz w:val="24"/>
          <w:szCs w:val="24"/>
        </w:rPr>
        <w:t xml:space="preserve"> rel</w:t>
      </w:r>
      <w:r>
        <w:rPr>
          <w:rFonts w:ascii="Arial" w:hAnsi="Arial" w:cs="Arial"/>
          <w:sz w:val="24"/>
          <w:szCs w:val="24"/>
        </w:rPr>
        <w:t>ies</w:t>
      </w:r>
      <w:r w:rsidRPr="00A16D47">
        <w:rPr>
          <w:rFonts w:ascii="Arial" w:hAnsi="Arial" w:cs="Arial"/>
          <w:sz w:val="24"/>
          <w:szCs w:val="24"/>
        </w:rPr>
        <w:t xml:space="preserve"> on to process your personal data is Article 6(1</w:t>
      </w:r>
      <w:proofErr w:type="gramStart"/>
      <w:r w:rsidRPr="00A16D47">
        <w:rPr>
          <w:rFonts w:ascii="Arial" w:hAnsi="Arial" w:cs="Arial"/>
          <w:sz w:val="24"/>
          <w:szCs w:val="24"/>
        </w:rPr>
        <w:t>)(</w:t>
      </w:r>
      <w:proofErr w:type="gramEnd"/>
      <w:r w:rsidRPr="00A16D47">
        <w:rPr>
          <w:rFonts w:ascii="Arial" w:hAnsi="Arial" w:cs="Arial"/>
          <w:sz w:val="24"/>
          <w:szCs w:val="24"/>
        </w:rPr>
        <w:t xml:space="preserve">e) of the </w:t>
      </w:r>
      <w:r>
        <w:rPr>
          <w:rFonts w:ascii="Arial" w:hAnsi="Arial" w:cs="Arial"/>
          <w:sz w:val="24"/>
          <w:szCs w:val="24"/>
        </w:rPr>
        <w:t xml:space="preserve">UK </w:t>
      </w:r>
      <w:r w:rsidRPr="00A16D47">
        <w:rPr>
          <w:rFonts w:ascii="Arial" w:hAnsi="Arial" w:cs="Arial"/>
          <w:sz w:val="24"/>
          <w:szCs w:val="24"/>
        </w:rPr>
        <w:t>GDPR</w:t>
      </w:r>
      <w:r>
        <w:rPr>
          <w:rFonts w:ascii="Arial" w:hAnsi="Arial" w:cs="Arial"/>
          <w:sz w:val="24"/>
          <w:szCs w:val="24"/>
        </w:rPr>
        <w:t xml:space="preserve">. </w:t>
      </w:r>
      <w:r w:rsidRPr="00C73E94">
        <w:rPr>
          <w:rFonts w:ascii="Arial" w:hAnsi="Arial" w:cs="Arial"/>
          <w:sz w:val="24"/>
          <w:szCs w:val="24"/>
        </w:rPr>
        <w:t xml:space="preserve">Article 6(1)(e) </w:t>
      </w:r>
      <w:r>
        <w:rPr>
          <w:rFonts w:ascii="Arial" w:hAnsi="Arial" w:cs="Arial"/>
          <w:sz w:val="24"/>
          <w:szCs w:val="24"/>
        </w:rPr>
        <w:t>provides the lawful basis for processing where processing is necessary for the performance of a task carried out in the public interest or in the exercise of official authority vested in the controller (DE).</w:t>
      </w:r>
    </w:p>
    <w:p w:rsidR="0016136A" w:rsidRDefault="0016136A" w:rsidP="0016136A">
      <w:pPr>
        <w:spacing w:after="0" w:line="240" w:lineRule="auto"/>
        <w:jc w:val="both"/>
        <w:rPr>
          <w:rFonts w:ascii="Arial" w:hAnsi="Arial" w:cs="Arial"/>
          <w:sz w:val="24"/>
          <w:szCs w:val="24"/>
        </w:rPr>
      </w:pPr>
    </w:p>
    <w:p w:rsidR="0016136A" w:rsidRDefault="0016136A" w:rsidP="0016136A">
      <w:pPr>
        <w:spacing w:after="0" w:line="276" w:lineRule="auto"/>
        <w:jc w:val="both"/>
        <w:rPr>
          <w:rFonts w:ascii="Arial" w:hAnsi="Arial" w:cs="Arial"/>
          <w:sz w:val="24"/>
          <w:szCs w:val="24"/>
        </w:rPr>
      </w:pPr>
      <w:r>
        <w:rPr>
          <w:rFonts w:ascii="Arial" w:hAnsi="Arial" w:cs="Arial"/>
          <w:sz w:val="24"/>
          <w:szCs w:val="24"/>
        </w:rPr>
        <w:t>This can apply if you are either:</w:t>
      </w:r>
    </w:p>
    <w:p w:rsidR="0016136A" w:rsidRDefault="0016136A" w:rsidP="0016136A">
      <w:pPr>
        <w:spacing w:after="0" w:line="240" w:lineRule="auto"/>
        <w:jc w:val="both"/>
        <w:rPr>
          <w:rFonts w:ascii="Arial" w:hAnsi="Arial" w:cs="Arial"/>
          <w:sz w:val="24"/>
          <w:szCs w:val="24"/>
        </w:rPr>
      </w:pPr>
    </w:p>
    <w:p w:rsidR="0016136A" w:rsidRDefault="0016136A" w:rsidP="0016136A">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carrying out a specific task in the public interest which is laid down by law;</w:t>
      </w:r>
    </w:p>
    <w:p w:rsidR="0016136A" w:rsidRDefault="0016136A" w:rsidP="0016136A">
      <w:pPr>
        <w:spacing w:after="0" w:line="276" w:lineRule="auto"/>
        <w:jc w:val="both"/>
        <w:rPr>
          <w:rFonts w:ascii="Arial" w:hAnsi="Arial" w:cs="Arial"/>
          <w:sz w:val="24"/>
          <w:szCs w:val="24"/>
        </w:rPr>
      </w:pPr>
      <w:proofErr w:type="gramStart"/>
      <w:r>
        <w:rPr>
          <w:rFonts w:ascii="Arial" w:hAnsi="Arial" w:cs="Arial"/>
          <w:sz w:val="24"/>
          <w:szCs w:val="24"/>
        </w:rPr>
        <w:t>o</w:t>
      </w:r>
      <w:r w:rsidRPr="00C73E94">
        <w:rPr>
          <w:rFonts w:ascii="Arial" w:hAnsi="Arial" w:cs="Arial"/>
          <w:sz w:val="24"/>
          <w:szCs w:val="24"/>
        </w:rPr>
        <w:t>r</w:t>
      </w:r>
      <w:proofErr w:type="gramEnd"/>
    </w:p>
    <w:p w:rsidR="0016136A" w:rsidRDefault="0016136A" w:rsidP="0016136A">
      <w:pPr>
        <w:pStyle w:val="ListParagraph"/>
        <w:numPr>
          <w:ilvl w:val="0"/>
          <w:numId w:val="2"/>
        </w:numPr>
        <w:spacing w:after="0" w:line="276" w:lineRule="auto"/>
        <w:jc w:val="both"/>
        <w:rPr>
          <w:rFonts w:ascii="Arial" w:hAnsi="Arial" w:cs="Arial"/>
          <w:sz w:val="24"/>
          <w:szCs w:val="24"/>
        </w:rPr>
      </w:pPr>
      <w:proofErr w:type="gramStart"/>
      <w:r>
        <w:rPr>
          <w:rFonts w:ascii="Arial" w:hAnsi="Arial" w:cs="Arial"/>
          <w:sz w:val="24"/>
          <w:szCs w:val="24"/>
        </w:rPr>
        <w:t>exercising</w:t>
      </w:r>
      <w:proofErr w:type="gramEnd"/>
      <w:r>
        <w:rPr>
          <w:rFonts w:ascii="Arial" w:hAnsi="Arial" w:cs="Arial"/>
          <w:sz w:val="24"/>
          <w:szCs w:val="24"/>
        </w:rPr>
        <w:t xml:space="preserve"> official authority (for example, a public body’s tasks, functions, duties or powers) which is laid down by law.</w:t>
      </w:r>
    </w:p>
    <w:p w:rsidR="0016136A" w:rsidRDefault="0016136A" w:rsidP="0016136A">
      <w:pPr>
        <w:spacing w:after="0" w:line="240" w:lineRule="auto"/>
        <w:jc w:val="both"/>
        <w:rPr>
          <w:rFonts w:ascii="Arial" w:hAnsi="Arial" w:cs="Arial"/>
          <w:sz w:val="24"/>
          <w:szCs w:val="24"/>
        </w:rPr>
      </w:pPr>
    </w:p>
    <w:p w:rsidR="0016136A" w:rsidRDefault="0016136A" w:rsidP="0016136A">
      <w:pPr>
        <w:spacing w:after="0" w:line="276" w:lineRule="auto"/>
        <w:jc w:val="both"/>
        <w:rPr>
          <w:rFonts w:ascii="Arial" w:hAnsi="Arial" w:cs="Arial"/>
          <w:sz w:val="24"/>
          <w:szCs w:val="24"/>
        </w:rPr>
      </w:pPr>
      <w:r>
        <w:rPr>
          <w:rFonts w:ascii="Arial" w:hAnsi="Arial" w:cs="Arial"/>
          <w:sz w:val="24"/>
          <w:szCs w:val="24"/>
        </w:rPr>
        <w:t>Further, the DPA Section 8(d) provides that in Article 6(1) of the UK GDPR (lawfulness of processing), the reference in point (e) to processing personal data that is necessary for the performance of a task carried out in the public interest or in the exercise of the controller’s (DE) official authority includes processing of personal data that is necessary for:</w:t>
      </w:r>
    </w:p>
    <w:p w:rsidR="0016136A" w:rsidRDefault="0016136A" w:rsidP="0016136A">
      <w:pPr>
        <w:spacing w:after="0" w:line="276" w:lineRule="auto"/>
        <w:jc w:val="both"/>
        <w:rPr>
          <w:rFonts w:ascii="Arial" w:hAnsi="Arial" w:cs="Arial"/>
          <w:sz w:val="24"/>
          <w:szCs w:val="24"/>
        </w:rPr>
      </w:pPr>
    </w:p>
    <w:p w:rsidR="0016136A" w:rsidRPr="00CC3E70" w:rsidRDefault="0016136A" w:rsidP="0016136A">
      <w:pPr>
        <w:spacing w:after="0" w:line="276" w:lineRule="auto"/>
        <w:jc w:val="both"/>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the</w:t>
      </w:r>
      <w:proofErr w:type="gramEnd"/>
      <w:r>
        <w:rPr>
          <w:rFonts w:ascii="Arial" w:hAnsi="Arial" w:cs="Arial"/>
          <w:sz w:val="24"/>
          <w:szCs w:val="24"/>
        </w:rPr>
        <w:t xml:space="preserve"> exercise of a function of the Crown, a Minister of the Crown or a government department.</w:t>
      </w:r>
    </w:p>
    <w:p w:rsidR="0016136A" w:rsidRPr="00A16D47" w:rsidRDefault="0016136A" w:rsidP="0016136A">
      <w:pPr>
        <w:spacing w:after="0" w:line="240" w:lineRule="auto"/>
        <w:jc w:val="both"/>
        <w:rPr>
          <w:rFonts w:ascii="Arial" w:hAnsi="Arial" w:cs="Arial"/>
          <w:sz w:val="24"/>
          <w:szCs w:val="24"/>
        </w:rPr>
      </w:pPr>
    </w:p>
    <w:p w:rsidR="0016136A" w:rsidRPr="00A16D47" w:rsidRDefault="0016136A" w:rsidP="0016136A">
      <w:pPr>
        <w:spacing w:line="276" w:lineRule="auto"/>
        <w:jc w:val="both"/>
        <w:rPr>
          <w:rFonts w:ascii="Arial" w:hAnsi="Arial" w:cs="Arial"/>
          <w:sz w:val="24"/>
          <w:szCs w:val="24"/>
        </w:rPr>
      </w:pPr>
      <w:r>
        <w:rPr>
          <w:rFonts w:ascii="Arial" w:hAnsi="Arial" w:cs="Arial"/>
          <w:sz w:val="24"/>
          <w:szCs w:val="24"/>
        </w:rPr>
        <w:t>DE</w:t>
      </w:r>
      <w:r w:rsidRPr="00A16D47">
        <w:rPr>
          <w:rFonts w:ascii="Arial" w:hAnsi="Arial" w:cs="Arial"/>
          <w:sz w:val="24"/>
          <w:szCs w:val="24"/>
        </w:rPr>
        <w:t xml:space="preserve"> will only process any special category personal data </w:t>
      </w:r>
      <w:r>
        <w:rPr>
          <w:rFonts w:ascii="Arial" w:hAnsi="Arial" w:cs="Arial"/>
          <w:sz w:val="24"/>
          <w:szCs w:val="24"/>
        </w:rPr>
        <w:t xml:space="preserve">you provide, </w:t>
      </w:r>
      <w:r w:rsidRPr="00A16D47">
        <w:rPr>
          <w:rFonts w:ascii="Arial" w:hAnsi="Arial" w:cs="Arial"/>
          <w:sz w:val="24"/>
          <w:szCs w:val="24"/>
        </w:rPr>
        <w:t>which reveals racial or ethnic origin, political opinions, religious belief, health or sexual life/orientation</w:t>
      </w:r>
      <w:r>
        <w:rPr>
          <w:rFonts w:ascii="Arial" w:hAnsi="Arial" w:cs="Arial"/>
          <w:sz w:val="24"/>
          <w:szCs w:val="24"/>
        </w:rPr>
        <w:t>,</w:t>
      </w:r>
      <w:r w:rsidRPr="00A16D47">
        <w:rPr>
          <w:rFonts w:ascii="Arial" w:hAnsi="Arial" w:cs="Arial"/>
          <w:sz w:val="24"/>
          <w:szCs w:val="24"/>
        </w:rPr>
        <w:t xml:space="preserve"> when it is necessary for reasons of substantial public interest under Article 9(2)</w:t>
      </w:r>
      <w:r>
        <w:rPr>
          <w:rFonts w:ascii="Arial" w:hAnsi="Arial" w:cs="Arial"/>
          <w:sz w:val="24"/>
          <w:szCs w:val="24"/>
        </w:rPr>
        <w:t xml:space="preserve"> </w:t>
      </w:r>
      <w:r w:rsidRPr="00A16D47">
        <w:rPr>
          <w:rFonts w:ascii="Arial" w:hAnsi="Arial" w:cs="Arial"/>
          <w:sz w:val="24"/>
          <w:szCs w:val="24"/>
        </w:rPr>
        <w:t xml:space="preserve">(g) of the </w:t>
      </w:r>
      <w:r>
        <w:rPr>
          <w:rFonts w:ascii="Arial" w:hAnsi="Arial" w:cs="Arial"/>
          <w:sz w:val="24"/>
          <w:szCs w:val="24"/>
        </w:rPr>
        <w:t xml:space="preserve">UK </w:t>
      </w:r>
      <w:r w:rsidRPr="00A16D47">
        <w:rPr>
          <w:rFonts w:ascii="Arial" w:hAnsi="Arial" w:cs="Arial"/>
          <w:sz w:val="24"/>
          <w:szCs w:val="24"/>
        </w:rPr>
        <w:t xml:space="preserve">GDPR, in the exercise of the function of </w:t>
      </w:r>
      <w:r>
        <w:rPr>
          <w:rFonts w:ascii="Arial" w:hAnsi="Arial" w:cs="Arial"/>
          <w:sz w:val="24"/>
          <w:szCs w:val="24"/>
        </w:rPr>
        <w:t>DE</w:t>
      </w:r>
      <w:r w:rsidRPr="00A16D47">
        <w:rPr>
          <w:rFonts w:ascii="Arial" w:hAnsi="Arial" w:cs="Arial"/>
          <w:sz w:val="24"/>
          <w:szCs w:val="24"/>
        </w:rPr>
        <w:t xml:space="preserve"> and to monitor equality.</w:t>
      </w:r>
    </w:p>
    <w:p w:rsidR="0016136A" w:rsidRPr="00A16D47" w:rsidRDefault="0016136A" w:rsidP="0016136A">
      <w:pPr>
        <w:spacing w:after="0" w:line="240" w:lineRule="auto"/>
        <w:rPr>
          <w:rFonts w:ascii="Arial" w:hAnsi="Arial" w:cs="Arial"/>
          <w:b/>
          <w:sz w:val="24"/>
          <w:szCs w:val="24"/>
        </w:rPr>
      </w:pPr>
      <w:r w:rsidRPr="00A16D47">
        <w:rPr>
          <w:rFonts w:ascii="Arial" w:hAnsi="Arial" w:cs="Arial"/>
          <w:b/>
          <w:sz w:val="24"/>
          <w:szCs w:val="24"/>
        </w:rPr>
        <w:t xml:space="preserve">How </w:t>
      </w:r>
      <w:r>
        <w:rPr>
          <w:rFonts w:ascii="Arial" w:hAnsi="Arial" w:cs="Arial"/>
          <w:b/>
          <w:sz w:val="24"/>
          <w:szCs w:val="24"/>
        </w:rPr>
        <w:t>will your information be used and shared?</w:t>
      </w:r>
    </w:p>
    <w:p w:rsidR="0016136A" w:rsidRPr="00A16D47" w:rsidRDefault="0016136A" w:rsidP="0016136A">
      <w:pPr>
        <w:spacing w:after="0" w:line="240" w:lineRule="auto"/>
        <w:rPr>
          <w:rFonts w:ascii="Arial" w:hAnsi="Arial" w:cs="Arial"/>
          <w:sz w:val="24"/>
          <w:szCs w:val="24"/>
        </w:rPr>
      </w:pPr>
      <w:r w:rsidRPr="00A16D47">
        <w:rPr>
          <w:rFonts w:ascii="Arial" w:hAnsi="Arial" w:cs="Arial"/>
          <w:sz w:val="24"/>
          <w:szCs w:val="24"/>
        </w:rPr>
        <w:t xml:space="preserve"> </w:t>
      </w:r>
    </w:p>
    <w:p w:rsidR="0016136A" w:rsidRDefault="0016136A" w:rsidP="0016136A">
      <w:pPr>
        <w:spacing w:after="0" w:line="276" w:lineRule="auto"/>
        <w:jc w:val="both"/>
        <w:rPr>
          <w:rFonts w:ascii="Arial" w:hAnsi="Arial" w:cs="Arial"/>
          <w:sz w:val="24"/>
          <w:szCs w:val="24"/>
        </w:rPr>
      </w:pPr>
      <w:r>
        <w:rPr>
          <w:rFonts w:ascii="Arial" w:hAnsi="Arial" w:cs="Arial"/>
          <w:sz w:val="24"/>
          <w:szCs w:val="24"/>
        </w:rPr>
        <w:t>DE will</w:t>
      </w:r>
      <w:r w:rsidRPr="00A16D47">
        <w:rPr>
          <w:rFonts w:ascii="Arial" w:hAnsi="Arial" w:cs="Arial"/>
          <w:sz w:val="24"/>
          <w:szCs w:val="24"/>
        </w:rPr>
        <w:t xml:space="preserve"> process the information internally for the above stated purpose. We don't intend to share your personal data with any third party. Any specific requests from a third party for us to share your personal data with them will be dealt with in accordance the provisions of the data protection laws. </w:t>
      </w:r>
    </w:p>
    <w:p w:rsidR="0016136A" w:rsidRDefault="0016136A" w:rsidP="0016136A">
      <w:pPr>
        <w:spacing w:after="0" w:line="240" w:lineRule="auto"/>
        <w:jc w:val="both"/>
        <w:rPr>
          <w:rFonts w:ascii="Arial" w:hAnsi="Arial" w:cs="Arial"/>
          <w:b/>
          <w:sz w:val="24"/>
          <w:szCs w:val="24"/>
        </w:rPr>
      </w:pPr>
    </w:p>
    <w:p w:rsidR="0016136A" w:rsidRDefault="0016136A" w:rsidP="0016136A">
      <w:pPr>
        <w:spacing w:after="0" w:line="276" w:lineRule="auto"/>
        <w:jc w:val="both"/>
        <w:rPr>
          <w:rFonts w:ascii="Arial" w:hAnsi="Arial" w:cs="Arial"/>
          <w:b/>
          <w:sz w:val="24"/>
          <w:szCs w:val="24"/>
        </w:rPr>
      </w:pPr>
    </w:p>
    <w:p w:rsidR="0016136A" w:rsidRDefault="0016136A" w:rsidP="0016136A">
      <w:pPr>
        <w:spacing w:after="0" w:line="276" w:lineRule="auto"/>
        <w:jc w:val="both"/>
        <w:rPr>
          <w:rFonts w:ascii="Arial" w:hAnsi="Arial" w:cs="Arial"/>
          <w:b/>
          <w:sz w:val="24"/>
          <w:szCs w:val="24"/>
        </w:rPr>
      </w:pPr>
    </w:p>
    <w:p w:rsidR="0016136A" w:rsidRDefault="0016136A" w:rsidP="0016136A">
      <w:pPr>
        <w:spacing w:after="0" w:line="276" w:lineRule="auto"/>
        <w:jc w:val="both"/>
        <w:rPr>
          <w:rFonts w:ascii="Arial" w:hAnsi="Arial" w:cs="Arial"/>
          <w:b/>
          <w:sz w:val="24"/>
          <w:szCs w:val="24"/>
        </w:rPr>
      </w:pPr>
    </w:p>
    <w:p w:rsidR="0016136A" w:rsidRPr="00A16D47" w:rsidRDefault="0016136A" w:rsidP="0016136A">
      <w:pPr>
        <w:spacing w:after="0" w:line="276" w:lineRule="auto"/>
        <w:jc w:val="both"/>
        <w:rPr>
          <w:rFonts w:ascii="Arial" w:hAnsi="Arial" w:cs="Arial"/>
          <w:b/>
          <w:sz w:val="24"/>
          <w:szCs w:val="24"/>
        </w:rPr>
      </w:pPr>
      <w:r w:rsidRPr="00A16D47">
        <w:rPr>
          <w:rFonts w:ascii="Arial" w:hAnsi="Arial" w:cs="Arial"/>
          <w:b/>
          <w:sz w:val="24"/>
          <w:szCs w:val="24"/>
        </w:rPr>
        <w:t xml:space="preserve">How long will we keep </w:t>
      </w:r>
      <w:r>
        <w:rPr>
          <w:rFonts w:ascii="Arial" w:hAnsi="Arial" w:cs="Arial"/>
          <w:b/>
          <w:sz w:val="24"/>
          <w:szCs w:val="24"/>
        </w:rPr>
        <w:t>your information?</w:t>
      </w:r>
    </w:p>
    <w:p w:rsidR="0016136A" w:rsidRPr="00A16D47" w:rsidRDefault="0016136A" w:rsidP="0016136A">
      <w:pPr>
        <w:spacing w:after="0" w:line="240" w:lineRule="auto"/>
        <w:jc w:val="both"/>
        <w:rPr>
          <w:rFonts w:ascii="Arial" w:hAnsi="Arial" w:cs="Arial"/>
          <w:sz w:val="24"/>
          <w:szCs w:val="24"/>
        </w:rPr>
      </w:pPr>
    </w:p>
    <w:p w:rsidR="0016136A" w:rsidRDefault="0016136A" w:rsidP="0016136A">
      <w:pPr>
        <w:spacing w:after="0" w:line="276" w:lineRule="auto"/>
        <w:jc w:val="both"/>
        <w:rPr>
          <w:rFonts w:ascii="Arial" w:hAnsi="Arial" w:cs="Arial"/>
          <w:sz w:val="24"/>
          <w:szCs w:val="24"/>
        </w:rPr>
      </w:pPr>
      <w:r>
        <w:rPr>
          <w:rFonts w:ascii="Arial" w:hAnsi="Arial" w:cs="Arial"/>
          <w:sz w:val="24"/>
          <w:szCs w:val="24"/>
        </w:rPr>
        <w:t>DE</w:t>
      </w:r>
      <w:r w:rsidRPr="00A16D47">
        <w:rPr>
          <w:rFonts w:ascii="Arial" w:hAnsi="Arial" w:cs="Arial"/>
          <w:sz w:val="24"/>
          <w:szCs w:val="24"/>
        </w:rPr>
        <w:t xml:space="preserve"> will retain consultation response information until our work on the subject matter of the consultation is complete and in line with </w:t>
      </w:r>
      <w:r>
        <w:rPr>
          <w:rFonts w:ascii="Arial" w:hAnsi="Arial" w:cs="Arial"/>
          <w:sz w:val="24"/>
          <w:szCs w:val="24"/>
        </w:rPr>
        <w:t>DE’s</w:t>
      </w:r>
      <w:r w:rsidRPr="00A16D47">
        <w:rPr>
          <w:rFonts w:ascii="Arial" w:hAnsi="Arial" w:cs="Arial"/>
          <w:sz w:val="24"/>
          <w:szCs w:val="24"/>
        </w:rPr>
        <w:t xml:space="preserve"> </w:t>
      </w:r>
      <w:r>
        <w:rPr>
          <w:rFonts w:ascii="Arial" w:hAnsi="Arial" w:cs="Arial"/>
          <w:sz w:val="24"/>
          <w:szCs w:val="24"/>
        </w:rPr>
        <w:t xml:space="preserve">Public Record Office (NI) approved </w:t>
      </w:r>
      <w:r w:rsidRPr="00A16D47">
        <w:rPr>
          <w:rFonts w:ascii="Arial" w:hAnsi="Arial" w:cs="Arial"/>
          <w:sz w:val="24"/>
          <w:szCs w:val="24"/>
        </w:rPr>
        <w:t>Retention and Disposal Schedule</w:t>
      </w:r>
      <w:r>
        <w:rPr>
          <w:rFonts w:ascii="Arial" w:hAnsi="Arial" w:cs="Arial"/>
          <w:sz w:val="24"/>
          <w:szCs w:val="24"/>
        </w:rPr>
        <w:t xml:space="preserve">. </w:t>
      </w:r>
    </w:p>
    <w:p w:rsidR="0016136A" w:rsidRDefault="0016136A" w:rsidP="0016136A">
      <w:pPr>
        <w:spacing w:after="0" w:line="276" w:lineRule="auto"/>
        <w:jc w:val="both"/>
        <w:rPr>
          <w:rFonts w:ascii="Arial" w:hAnsi="Arial" w:cs="Arial"/>
          <w:sz w:val="24"/>
          <w:szCs w:val="24"/>
        </w:rPr>
      </w:pPr>
    </w:p>
    <w:p w:rsidR="0016136A" w:rsidRDefault="0016136A" w:rsidP="0016136A">
      <w:pPr>
        <w:spacing w:after="0" w:line="240" w:lineRule="auto"/>
        <w:jc w:val="both"/>
        <w:rPr>
          <w:rFonts w:ascii="Arial" w:hAnsi="Arial" w:cs="Arial"/>
          <w:b/>
          <w:sz w:val="24"/>
          <w:szCs w:val="24"/>
        </w:rPr>
      </w:pPr>
      <w:r w:rsidRPr="00A16D47">
        <w:rPr>
          <w:rFonts w:ascii="Arial" w:hAnsi="Arial" w:cs="Arial"/>
          <w:b/>
          <w:sz w:val="24"/>
          <w:szCs w:val="24"/>
        </w:rPr>
        <w:t>What are your rights?</w:t>
      </w:r>
    </w:p>
    <w:p w:rsidR="0016136A" w:rsidRDefault="0016136A" w:rsidP="0016136A">
      <w:pPr>
        <w:spacing w:after="0" w:line="240" w:lineRule="auto"/>
        <w:jc w:val="both"/>
        <w:rPr>
          <w:rFonts w:ascii="Arial" w:hAnsi="Arial" w:cs="Arial"/>
          <w:b/>
          <w:sz w:val="24"/>
          <w:szCs w:val="24"/>
        </w:rPr>
      </w:pPr>
    </w:p>
    <w:p w:rsidR="0016136A" w:rsidRPr="00934077" w:rsidRDefault="0016136A" w:rsidP="0016136A">
      <w:pPr>
        <w:pStyle w:val="ListParagraph"/>
        <w:numPr>
          <w:ilvl w:val="0"/>
          <w:numId w:val="1"/>
        </w:numPr>
        <w:spacing w:after="240" w:line="276"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You have the right to obtain confirmation that your data is being </w:t>
      </w:r>
      <w:hyperlink r:id="rId9" w:history="1">
        <w:r w:rsidRPr="00934077">
          <w:rPr>
            <w:rStyle w:val="Hyperlink"/>
            <w:rFonts w:ascii="Arial" w:eastAsia="Times New Roman" w:hAnsi="Arial" w:cs="Arial"/>
            <w:color w:val="auto"/>
            <w:sz w:val="24"/>
            <w:szCs w:val="24"/>
            <w:u w:val="none"/>
            <w:lang w:eastAsia="en-GB"/>
          </w:rPr>
          <w:t>processed, and access to your personal data</w:t>
        </w:r>
      </w:hyperlink>
      <w:r>
        <w:rPr>
          <w:rStyle w:val="Hyperlink"/>
          <w:rFonts w:ascii="Arial" w:eastAsia="Times New Roman" w:hAnsi="Arial" w:cs="Arial"/>
          <w:color w:val="auto"/>
          <w:sz w:val="24"/>
          <w:szCs w:val="24"/>
          <w:u w:val="none"/>
          <w:lang w:eastAsia="en-GB"/>
        </w:rPr>
        <w:t>;</w:t>
      </w:r>
    </w:p>
    <w:p w:rsidR="0016136A" w:rsidRDefault="0016136A" w:rsidP="0016136A">
      <w:pPr>
        <w:pStyle w:val="ListParagraph"/>
        <w:numPr>
          <w:ilvl w:val="0"/>
          <w:numId w:val="1"/>
        </w:numPr>
        <w:spacing w:after="240" w:line="276" w:lineRule="auto"/>
        <w:jc w:val="both"/>
        <w:rPr>
          <w:rFonts w:ascii="Arial" w:hAnsi="Arial" w:cs="Arial"/>
          <w:color w:val="000000"/>
          <w:sz w:val="24"/>
          <w:szCs w:val="24"/>
        </w:rPr>
      </w:pPr>
      <w:r>
        <w:rPr>
          <w:rFonts w:ascii="Arial" w:hAnsi="Arial" w:cs="Arial"/>
          <w:color w:val="000000"/>
          <w:sz w:val="24"/>
          <w:szCs w:val="24"/>
        </w:rPr>
        <w:t xml:space="preserve">You are entitled to have personal data </w:t>
      </w:r>
      <w:hyperlink r:id="rId10" w:history="1">
        <w:r w:rsidRPr="00934077">
          <w:rPr>
            <w:rStyle w:val="Hyperlink"/>
            <w:rFonts w:ascii="Arial" w:hAnsi="Arial" w:cs="Arial"/>
            <w:color w:val="auto"/>
            <w:sz w:val="24"/>
            <w:szCs w:val="24"/>
            <w:u w:val="none"/>
          </w:rPr>
          <w:t>rectified if it is inaccurate or incomplete</w:t>
        </w:r>
      </w:hyperlink>
      <w:r>
        <w:rPr>
          <w:rStyle w:val="Hyperlink"/>
          <w:rFonts w:ascii="Arial" w:hAnsi="Arial" w:cs="Arial"/>
          <w:color w:val="auto"/>
          <w:sz w:val="24"/>
          <w:szCs w:val="24"/>
          <w:u w:val="none"/>
        </w:rPr>
        <w:t>;</w:t>
      </w:r>
    </w:p>
    <w:p w:rsidR="0016136A" w:rsidRDefault="0016136A" w:rsidP="0016136A">
      <w:pPr>
        <w:pStyle w:val="ListParagraph"/>
        <w:numPr>
          <w:ilvl w:val="0"/>
          <w:numId w:val="1"/>
        </w:numPr>
        <w:spacing w:after="240" w:line="276" w:lineRule="auto"/>
        <w:jc w:val="both"/>
        <w:rPr>
          <w:rFonts w:ascii="Arial" w:hAnsi="Arial" w:cs="Arial"/>
          <w:color w:val="000000"/>
          <w:sz w:val="24"/>
          <w:szCs w:val="24"/>
        </w:rPr>
      </w:pPr>
      <w:r>
        <w:rPr>
          <w:rFonts w:ascii="Arial" w:hAnsi="Arial" w:cs="Arial"/>
          <w:color w:val="000000"/>
          <w:sz w:val="24"/>
          <w:szCs w:val="24"/>
        </w:rPr>
        <w:lastRenderedPageBreak/>
        <w:t xml:space="preserve">You have a right to have personal data </w:t>
      </w:r>
      <w:hyperlink r:id="rId11" w:history="1">
        <w:r w:rsidRPr="00934077">
          <w:rPr>
            <w:rStyle w:val="Hyperlink"/>
            <w:rFonts w:ascii="Arial" w:hAnsi="Arial" w:cs="Arial"/>
            <w:color w:val="auto"/>
            <w:sz w:val="24"/>
            <w:szCs w:val="24"/>
            <w:u w:val="none"/>
          </w:rPr>
          <w:t>erased and to prevent processing</w:t>
        </w:r>
      </w:hyperlink>
      <w:r w:rsidRPr="00934077">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in specific circumstances;</w:t>
      </w:r>
      <w:r>
        <w:rPr>
          <w:rFonts w:ascii="Arial" w:hAnsi="Arial" w:cs="Arial"/>
          <w:color w:val="000000"/>
          <w:sz w:val="24"/>
          <w:szCs w:val="24"/>
        </w:rPr>
        <w:t xml:space="preserve"> </w:t>
      </w:r>
    </w:p>
    <w:p w:rsidR="0016136A" w:rsidRDefault="0016136A" w:rsidP="0016136A">
      <w:pPr>
        <w:pStyle w:val="ListParagraph"/>
        <w:numPr>
          <w:ilvl w:val="0"/>
          <w:numId w:val="1"/>
        </w:numPr>
        <w:spacing w:after="240" w:line="276" w:lineRule="auto"/>
        <w:jc w:val="both"/>
        <w:rPr>
          <w:rFonts w:ascii="Arial" w:hAnsi="Arial" w:cs="Arial"/>
          <w:color w:val="000000"/>
          <w:sz w:val="24"/>
          <w:szCs w:val="24"/>
        </w:rPr>
      </w:pPr>
      <w:r>
        <w:rPr>
          <w:rFonts w:ascii="Arial" w:hAnsi="Arial" w:cs="Arial"/>
          <w:color w:val="000000"/>
          <w:sz w:val="24"/>
          <w:szCs w:val="24"/>
        </w:rPr>
        <w:t xml:space="preserve">You have the right </w:t>
      </w:r>
      <w:hyperlink r:id="rId12" w:history="1">
        <w:r w:rsidRPr="00934077">
          <w:rPr>
            <w:rStyle w:val="Hyperlink"/>
            <w:rFonts w:ascii="Arial" w:hAnsi="Arial" w:cs="Arial"/>
            <w:color w:val="auto"/>
            <w:sz w:val="24"/>
            <w:szCs w:val="24"/>
            <w:u w:val="none"/>
          </w:rPr>
          <w:t>to ‘block’ or suppress processing</w:t>
        </w:r>
      </w:hyperlink>
      <w:r w:rsidRPr="00934077">
        <w:rPr>
          <w:rFonts w:ascii="Arial" w:hAnsi="Arial" w:cs="Arial"/>
          <w:sz w:val="24"/>
          <w:szCs w:val="24"/>
        </w:rPr>
        <w:t xml:space="preserve"> </w:t>
      </w:r>
      <w:r>
        <w:rPr>
          <w:rFonts w:ascii="Arial" w:hAnsi="Arial" w:cs="Arial"/>
          <w:color w:val="000000"/>
          <w:sz w:val="24"/>
          <w:szCs w:val="24"/>
        </w:rPr>
        <w:t xml:space="preserve">of personal data, </w:t>
      </w:r>
      <w:r>
        <w:rPr>
          <w:rFonts w:ascii="Arial" w:hAnsi="Arial" w:cs="Arial"/>
          <w:sz w:val="24"/>
          <w:szCs w:val="24"/>
        </w:rPr>
        <w:t>in specific circumstances;</w:t>
      </w:r>
    </w:p>
    <w:p w:rsidR="0016136A" w:rsidRDefault="0016136A" w:rsidP="0016136A">
      <w:pPr>
        <w:pStyle w:val="ListParagraph"/>
        <w:numPr>
          <w:ilvl w:val="0"/>
          <w:numId w:val="1"/>
        </w:numPr>
        <w:spacing w:after="240" w:line="276" w:lineRule="auto"/>
        <w:jc w:val="both"/>
        <w:rPr>
          <w:rFonts w:ascii="Arial" w:hAnsi="Arial" w:cs="Arial"/>
          <w:color w:val="000000"/>
          <w:sz w:val="24"/>
          <w:szCs w:val="24"/>
        </w:rPr>
      </w:pPr>
      <w:r>
        <w:rPr>
          <w:rFonts w:ascii="Arial" w:hAnsi="Arial" w:cs="Arial"/>
          <w:color w:val="000000"/>
          <w:sz w:val="24"/>
          <w:szCs w:val="24"/>
        </w:rPr>
        <w:t xml:space="preserve">You have the right to </w:t>
      </w:r>
      <w:hyperlink r:id="rId13" w:history="1">
        <w:r w:rsidRPr="00934077">
          <w:rPr>
            <w:rStyle w:val="Hyperlink"/>
            <w:rFonts w:ascii="Arial" w:hAnsi="Arial" w:cs="Arial"/>
            <w:color w:val="auto"/>
            <w:sz w:val="24"/>
            <w:szCs w:val="24"/>
            <w:u w:val="none"/>
          </w:rPr>
          <w:t>data portability</w:t>
        </w:r>
      </w:hyperlink>
      <w:r w:rsidRPr="00934077">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in specific circumstances;</w:t>
      </w:r>
    </w:p>
    <w:p w:rsidR="0016136A" w:rsidRDefault="0016136A" w:rsidP="0016136A">
      <w:pPr>
        <w:pStyle w:val="ListParagraph"/>
        <w:numPr>
          <w:ilvl w:val="0"/>
          <w:numId w:val="1"/>
        </w:numPr>
        <w:spacing w:after="240" w:line="276" w:lineRule="auto"/>
        <w:jc w:val="both"/>
        <w:rPr>
          <w:rStyle w:val="Strong"/>
          <w:b w:val="0"/>
        </w:rPr>
      </w:pPr>
      <w:r w:rsidRPr="00E73FF2">
        <w:rPr>
          <w:rStyle w:val="Strong"/>
          <w:rFonts w:ascii="Arial" w:hAnsi="Arial" w:cs="Arial"/>
          <w:color w:val="000000"/>
          <w:sz w:val="24"/>
          <w:szCs w:val="24"/>
        </w:rPr>
        <w:t>You have the right to</w:t>
      </w:r>
      <w:r>
        <w:rPr>
          <w:rStyle w:val="Strong"/>
          <w:rFonts w:ascii="Arial" w:hAnsi="Arial" w:cs="Arial"/>
          <w:color w:val="000000"/>
          <w:sz w:val="24"/>
          <w:szCs w:val="24"/>
        </w:rPr>
        <w:t xml:space="preserve"> </w:t>
      </w:r>
      <w:hyperlink r:id="rId14" w:history="1">
        <w:r w:rsidRPr="00934077">
          <w:rPr>
            <w:rStyle w:val="Hyperlink"/>
            <w:rFonts w:ascii="Arial" w:hAnsi="Arial" w:cs="Arial"/>
            <w:color w:val="auto"/>
            <w:sz w:val="24"/>
            <w:szCs w:val="24"/>
            <w:u w:val="none"/>
          </w:rPr>
          <w:t>object to the processing</w:t>
        </w:r>
      </w:hyperlink>
      <w:r w:rsidRPr="00934077">
        <w:rPr>
          <w:rStyle w:val="Strong"/>
          <w:rFonts w:ascii="Arial" w:hAnsi="Arial" w:cs="Arial"/>
          <w:sz w:val="24"/>
          <w:szCs w:val="24"/>
        </w:rPr>
        <w:t>,</w:t>
      </w:r>
      <w:r>
        <w:rPr>
          <w:rStyle w:val="Strong"/>
          <w:rFonts w:ascii="Arial" w:hAnsi="Arial" w:cs="Arial"/>
          <w:color w:val="000000"/>
          <w:sz w:val="24"/>
          <w:szCs w:val="24"/>
        </w:rPr>
        <w:t xml:space="preserve"> </w:t>
      </w:r>
      <w:r>
        <w:rPr>
          <w:rFonts w:ascii="Arial" w:hAnsi="Arial" w:cs="Arial"/>
          <w:sz w:val="24"/>
          <w:szCs w:val="24"/>
        </w:rPr>
        <w:t>in specific circumstances;</w:t>
      </w:r>
    </w:p>
    <w:p w:rsidR="0016136A" w:rsidRPr="00934077" w:rsidRDefault="0016136A" w:rsidP="0016136A">
      <w:pPr>
        <w:pStyle w:val="ListParagraph"/>
        <w:numPr>
          <w:ilvl w:val="0"/>
          <w:numId w:val="1"/>
        </w:numPr>
        <w:spacing w:after="240" w:line="276" w:lineRule="auto"/>
        <w:jc w:val="both"/>
        <w:rPr>
          <w:rStyle w:val="Strong"/>
          <w:rFonts w:ascii="Arial" w:hAnsi="Arial" w:cs="Arial"/>
          <w:b w:val="0"/>
          <w:sz w:val="24"/>
          <w:szCs w:val="24"/>
        </w:rPr>
      </w:pPr>
      <w:r w:rsidRPr="00E73FF2">
        <w:rPr>
          <w:rStyle w:val="Strong"/>
          <w:rFonts w:ascii="Arial" w:hAnsi="Arial" w:cs="Arial"/>
          <w:color w:val="000000"/>
          <w:sz w:val="24"/>
          <w:szCs w:val="24"/>
        </w:rPr>
        <w:t xml:space="preserve">You have rights </w:t>
      </w:r>
      <w:r w:rsidRPr="00E73FF2">
        <w:rPr>
          <w:rStyle w:val="Strong"/>
          <w:rFonts w:ascii="Arial" w:hAnsi="Arial" w:cs="Arial"/>
          <w:sz w:val="24"/>
          <w:szCs w:val="24"/>
        </w:rPr>
        <w:t>in relation to</w:t>
      </w:r>
      <w:r>
        <w:rPr>
          <w:rStyle w:val="Strong"/>
          <w:rFonts w:ascii="Arial" w:hAnsi="Arial" w:cs="Arial"/>
          <w:sz w:val="24"/>
          <w:szCs w:val="24"/>
        </w:rPr>
        <w:t xml:space="preserve"> </w:t>
      </w:r>
      <w:hyperlink r:id="rId15" w:history="1">
        <w:r w:rsidRPr="00934077">
          <w:rPr>
            <w:rStyle w:val="Hyperlink"/>
            <w:rFonts w:ascii="Arial" w:hAnsi="Arial" w:cs="Arial"/>
            <w:color w:val="auto"/>
            <w:sz w:val="24"/>
            <w:szCs w:val="24"/>
            <w:u w:val="none"/>
          </w:rPr>
          <w:t>automated decision making and profiling</w:t>
        </w:r>
      </w:hyperlink>
      <w:r w:rsidRPr="00934077">
        <w:rPr>
          <w:rStyle w:val="Hyperlink"/>
          <w:rFonts w:ascii="Arial" w:hAnsi="Arial" w:cs="Arial"/>
          <w:color w:val="auto"/>
          <w:sz w:val="24"/>
          <w:szCs w:val="24"/>
          <w:u w:val="none"/>
        </w:rPr>
        <w:t>.</w:t>
      </w:r>
    </w:p>
    <w:p w:rsidR="0016136A" w:rsidRDefault="0016136A" w:rsidP="0016136A">
      <w:pPr>
        <w:spacing w:after="240" w:line="240" w:lineRule="auto"/>
        <w:jc w:val="both"/>
        <w:rPr>
          <w:rStyle w:val="Strong"/>
          <w:rFonts w:ascii="Arial" w:hAnsi="Arial" w:cs="Arial"/>
          <w:sz w:val="24"/>
          <w:szCs w:val="24"/>
        </w:rPr>
      </w:pPr>
      <w:r>
        <w:rPr>
          <w:rStyle w:val="Strong"/>
          <w:rFonts w:ascii="Arial" w:hAnsi="Arial" w:cs="Arial"/>
          <w:sz w:val="24"/>
          <w:szCs w:val="24"/>
        </w:rPr>
        <w:t>How to complain if you are not happy with how we process your personal information?</w:t>
      </w:r>
    </w:p>
    <w:p w:rsidR="0016136A" w:rsidRPr="00A16D47" w:rsidRDefault="0016136A" w:rsidP="0016136A">
      <w:pPr>
        <w:spacing w:after="0" w:line="240" w:lineRule="auto"/>
        <w:jc w:val="both"/>
        <w:rPr>
          <w:rFonts w:ascii="Arial" w:hAnsi="Arial" w:cs="Arial"/>
          <w:sz w:val="24"/>
          <w:szCs w:val="24"/>
        </w:rPr>
      </w:pPr>
      <w:r w:rsidRPr="00A16D47">
        <w:rPr>
          <w:rFonts w:ascii="Arial" w:hAnsi="Arial" w:cs="Arial"/>
          <w:sz w:val="24"/>
          <w:szCs w:val="24"/>
        </w:rPr>
        <w:t xml:space="preserve">If you wish to request access, object or raise a complaint about how we have handled your data, you can contact </w:t>
      </w:r>
      <w:r>
        <w:rPr>
          <w:rFonts w:ascii="Arial" w:hAnsi="Arial" w:cs="Arial"/>
          <w:sz w:val="24"/>
          <w:szCs w:val="24"/>
        </w:rPr>
        <w:t>DE’s</w:t>
      </w:r>
      <w:r w:rsidRPr="00A16D47">
        <w:rPr>
          <w:rFonts w:ascii="Arial" w:hAnsi="Arial" w:cs="Arial"/>
          <w:sz w:val="24"/>
          <w:szCs w:val="24"/>
        </w:rPr>
        <w:t xml:space="preserve"> Data Protection Officer</w:t>
      </w:r>
      <w:r>
        <w:rPr>
          <w:rFonts w:ascii="Arial" w:hAnsi="Arial" w:cs="Arial"/>
          <w:sz w:val="24"/>
          <w:szCs w:val="24"/>
        </w:rPr>
        <w:t xml:space="preserve"> using the details above.</w:t>
      </w:r>
    </w:p>
    <w:p w:rsidR="0016136A" w:rsidRPr="00A16D47" w:rsidRDefault="0016136A" w:rsidP="0016136A">
      <w:pPr>
        <w:spacing w:after="0" w:line="240" w:lineRule="auto"/>
        <w:jc w:val="both"/>
        <w:rPr>
          <w:rFonts w:ascii="Arial" w:hAnsi="Arial" w:cs="Arial"/>
          <w:sz w:val="24"/>
          <w:szCs w:val="24"/>
        </w:rPr>
      </w:pPr>
    </w:p>
    <w:p w:rsidR="0016136A" w:rsidRDefault="0016136A" w:rsidP="0016136A">
      <w:pPr>
        <w:spacing w:after="0" w:line="240" w:lineRule="auto"/>
        <w:jc w:val="both"/>
        <w:rPr>
          <w:rFonts w:ascii="Arial" w:hAnsi="Arial" w:cs="Arial"/>
          <w:sz w:val="24"/>
          <w:szCs w:val="24"/>
        </w:rPr>
      </w:pPr>
      <w:r w:rsidRPr="00A16D47">
        <w:rPr>
          <w:rFonts w:ascii="Arial" w:hAnsi="Arial" w:cs="Arial"/>
          <w:sz w:val="24"/>
          <w:szCs w:val="24"/>
        </w:rPr>
        <w:t xml:space="preserve">If you are not satisfied with our response or believe we are not processing your personal data in accordance with the law, you can complain to </w:t>
      </w:r>
      <w:r>
        <w:rPr>
          <w:rFonts w:ascii="Arial" w:hAnsi="Arial" w:cs="Arial"/>
          <w:sz w:val="24"/>
          <w:szCs w:val="24"/>
        </w:rPr>
        <w:t>the Information Commissioner at:</w:t>
      </w:r>
    </w:p>
    <w:p w:rsidR="0016136A" w:rsidRDefault="0016136A" w:rsidP="0016136A">
      <w:pPr>
        <w:spacing w:after="0" w:line="240" w:lineRule="auto"/>
        <w:jc w:val="both"/>
        <w:rPr>
          <w:rFonts w:ascii="Arial" w:hAnsi="Arial" w:cs="Arial"/>
          <w:sz w:val="24"/>
          <w:szCs w:val="24"/>
        </w:rPr>
      </w:pPr>
    </w:p>
    <w:p w:rsidR="0016136A" w:rsidRPr="00A16D47" w:rsidRDefault="0016136A" w:rsidP="0016136A">
      <w:pPr>
        <w:spacing w:after="0" w:line="240" w:lineRule="auto"/>
        <w:rPr>
          <w:rFonts w:ascii="Arial" w:hAnsi="Arial" w:cs="Arial"/>
          <w:sz w:val="24"/>
          <w:szCs w:val="24"/>
        </w:rPr>
      </w:pPr>
      <w:r w:rsidRPr="00A16D47">
        <w:rPr>
          <w:rFonts w:ascii="Arial" w:hAnsi="Arial" w:cs="Arial"/>
          <w:sz w:val="24"/>
          <w:szCs w:val="24"/>
        </w:rPr>
        <w:t xml:space="preserve">Information Commissioner’s Office  </w:t>
      </w:r>
    </w:p>
    <w:p w:rsidR="0016136A" w:rsidRPr="00A16D47" w:rsidRDefault="0016136A" w:rsidP="0016136A">
      <w:pPr>
        <w:spacing w:after="0" w:line="240" w:lineRule="auto"/>
        <w:rPr>
          <w:rFonts w:ascii="Arial" w:hAnsi="Arial" w:cs="Arial"/>
          <w:sz w:val="24"/>
          <w:szCs w:val="24"/>
        </w:rPr>
      </w:pPr>
      <w:r w:rsidRPr="00A16D47">
        <w:rPr>
          <w:rFonts w:ascii="Arial" w:hAnsi="Arial" w:cs="Arial"/>
          <w:sz w:val="24"/>
          <w:szCs w:val="24"/>
        </w:rPr>
        <w:t xml:space="preserve">Wycliffe House  </w:t>
      </w:r>
    </w:p>
    <w:p w:rsidR="0016136A" w:rsidRPr="00A16D47" w:rsidRDefault="0016136A" w:rsidP="0016136A">
      <w:pPr>
        <w:spacing w:after="0" w:line="240" w:lineRule="auto"/>
        <w:rPr>
          <w:rFonts w:ascii="Arial" w:hAnsi="Arial" w:cs="Arial"/>
          <w:sz w:val="24"/>
          <w:szCs w:val="24"/>
        </w:rPr>
      </w:pPr>
      <w:r w:rsidRPr="00A16D47">
        <w:rPr>
          <w:rFonts w:ascii="Arial" w:hAnsi="Arial" w:cs="Arial"/>
          <w:sz w:val="24"/>
          <w:szCs w:val="24"/>
        </w:rPr>
        <w:t xml:space="preserve">Water Lane  </w:t>
      </w:r>
    </w:p>
    <w:p w:rsidR="0016136A" w:rsidRPr="00A16D47" w:rsidRDefault="0016136A" w:rsidP="0016136A">
      <w:pPr>
        <w:spacing w:after="0" w:line="240" w:lineRule="auto"/>
        <w:rPr>
          <w:rFonts w:ascii="Arial" w:hAnsi="Arial" w:cs="Arial"/>
          <w:sz w:val="24"/>
          <w:szCs w:val="24"/>
        </w:rPr>
      </w:pPr>
      <w:r w:rsidRPr="00A16D47">
        <w:rPr>
          <w:rFonts w:ascii="Arial" w:hAnsi="Arial" w:cs="Arial"/>
          <w:sz w:val="24"/>
          <w:szCs w:val="24"/>
        </w:rPr>
        <w:t xml:space="preserve">Wilmslow  </w:t>
      </w:r>
    </w:p>
    <w:p w:rsidR="0016136A" w:rsidRPr="00A16D47" w:rsidRDefault="0016136A" w:rsidP="0016136A">
      <w:pPr>
        <w:spacing w:after="0" w:line="240" w:lineRule="auto"/>
        <w:rPr>
          <w:rFonts w:ascii="Arial" w:hAnsi="Arial" w:cs="Arial"/>
          <w:sz w:val="24"/>
          <w:szCs w:val="24"/>
        </w:rPr>
      </w:pPr>
      <w:r w:rsidRPr="00A16D47">
        <w:rPr>
          <w:rFonts w:ascii="Arial" w:hAnsi="Arial" w:cs="Arial"/>
          <w:sz w:val="24"/>
          <w:szCs w:val="24"/>
        </w:rPr>
        <w:t xml:space="preserve">Cheshire SK9 5AF </w:t>
      </w:r>
    </w:p>
    <w:p w:rsidR="0016136A" w:rsidRDefault="006760C9" w:rsidP="0016136A">
      <w:pPr>
        <w:spacing w:after="0" w:line="240" w:lineRule="auto"/>
        <w:rPr>
          <w:rFonts w:ascii="Arial" w:hAnsi="Arial" w:cs="Arial"/>
          <w:sz w:val="24"/>
          <w:szCs w:val="24"/>
        </w:rPr>
      </w:pPr>
      <w:hyperlink r:id="rId16" w:history="1">
        <w:r w:rsidR="0016136A" w:rsidRPr="00A16D47">
          <w:rPr>
            <w:rStyle w:val="Hyperlink"/>
            <w:rFonts w:ascii="Arial" w:hAnsi="Arial" w:cs="Arial"/>
            <w:sz w:val="24"/>
            <w:szCs w:val="24"/>
          </w:rPr>
          <w:t>casework@ico.org.uk</w:t>
        </w:r>
      </w:hyperlink>
      <w:r w:rsidR="0016136A" w:rsidRPr="00A16D47">
        <w:rPr>
          <w:rFonts w:ascii="Arial" w:hAnsi="Arial" w:cs="Arial"/>
          <w:sz w:val="24"/>
          <w:szCs w:val="24"/>
        </w:rPr>
        <w:t xml:space="preserve"> </w:t>
      </w:r>
    </w:p>
    <w:p w:rsidR="0016136A" w:rsidRDefault="0016136A" w:rsidP="0016136A">
      <w:pPr>
        <w:spacing w:after="0" w:line="240" w:lineRule="auto"/>
        <w:rPr>
          <w:rFonts w:ascii="Arial" w:hAnsi="Arial" w:cs="Arial"/>
          <w:sz w:val="24"/>
          <w:szCs w:val="24"/>
        </w:rPr>
      </w:pPr>
    </w:p>
    <w:p w:rsidR="0016136A" w:rsidRPr="00934077" w:rsidRDefault="0016136A" w:rsidP="0016136A">
      <w:pPr>
        <w:spacing w:after="0" w:line="240" w:lineRule="auto"/>
        <w:rPr>
          <w:rFonts w:ascii="Arial" w:hAnsi="Arial" w:cs="Arial"/>
          <w:b/>
          <w:sz w:val="24"/>
          <w:szCs w:val="24"/>
        </w:rPr>
      </w:pPr>
      <w:r>
        <w:rPr>
          <w:rFonts w:ascii="Arial" w:hAnsi="Arial" w:cs="Arial"/>
          <w:b/>
          <w:sz w:val="24"/>
          <w:szCs w:val="24"/>
        </w:rPr>
        <w:t xml:space="preserve">Further </w:t>
      </w:r>
      <w:r w:rsidRPr="00934077">
        <w:rPr>
          <w:rFonts w:ascii="Arial" w:hAnsi="Arial" w:cs="Arial"/>
          <w:b/>
          <w:sz w:val="24"/>
          <w:szCs w:val="24"/>
        </w:rPr>
        <w:t>Information</w:t>
      </w:r>
    </w:p>
    <w:p w:rsidR="0016136A" w:rsidRDefault="0016136A" w:rsidP="0016136A">
      <w:pPr>
        <w:spacing w:after="0" w:line="240" w:lineRule="auto"/>
        <w:rPr>
          <w:rFonts w:ascii="Arial" w:hAnsi="Arial" w:cs="Arial"/>
          <w:sz w:val="24"/>
          <w:szCs w:val="24"/>
        </w:rPr>
      </w:pPr>
    </w:p>
    <w:p w:rsidR="0016136A" w:rsidRPr="00934077" w:rsidRDefault="0016136A" w:rsidP="0016136A">
      <w:pPr>
        <w:pStyle w:val="ListParagraph"/>
        <w:numPr>
          <w:ilvl w:val="0"/>
          <w:numId w:val="3"/>
        </w:numPr>
        <w:spacing w:after="0" w:line="240" w:lineRule="auto"/>
        <w:rPr>
          <w:rFonts w:ascii="Arial" w:hAnsi="Arial" w:cs="Arial"/>
          <w:sz w:val="24"/>
          <w:szCs w:val="24"/>
        </w:rPr>
      </w:pPr>
      <w:r w:rsidRPr="00934077">
        <w:rPr>
          <w:rFonts w:ascii="Arial" w:hAnsi="Arial" w:cs="Arial"/>
          <w:sz w:val="24"/>
          <w:szCs w:val="24"/>
        </w:rPr>
        <w:t xml:space="preserve">ICO guide to UK GDPR: </w:t>
      </w:r>
    </w:p>
    <w:p w:rsidR="0016136A" w:rsidRDefault="0016136A" w:rsidP="0016136A">
      <w:pPr>
        <w:spacing w:after="0" w:line="240" w:lineRule="auto"/>
        <w:rPr>
          <w:rFonts w:ascii="Arial" w:hAnsi="Arial" w:cs="Arial"/>
          <w:sz w:val="24"/>
          <w:szCs w:val="24"/>
        </w:rPr>
      </w:pPr>
    </w:p>
    <w:p w:rsidR="0016136A" w:rsidRDefault="006760C9" w:rsidP="0016136A">
      <w:pPr>
        <w:spacing w:after="0" w:line="240" w:lineRule="auto"/>
        <w:ind w:left="360"/>
        <w:rPr>
          <w:rFonts w:ascii="Arial" w:hAnsi="Arial" w:cs="Arial"/>
          <w:sz w:val="24"/>
          <w:szCs w:val="24"/>
        </w:rPr>
      </w:pPr>
      <w:hyperlink r:id="rId17" w:history="1">
        <w:r w:rsidR="0016136A" w:rsidRPr="006F5B3C">
          <w:rPr>
            <w:rStyle w:val="Hyperlink"/>
            <w:rFonts w:ascii="Arial" w:hAnsi="Arial" w:cs="Arial"/>
            <w:sz w:val="24"/>
            <w:szCs w:val="24"/>
          </w:rPr>
          <w:t>https://ico.org.uk/for-organisations/guide-to-data-protection/guide-to-the-general-data-protection-regulation-gdpr/</w:t>
        </w:r>
      </w:hyperlink>
    </w:p>
    <w:p w:rsidR="0016136A" w:rsidRDefault="0016136A" w:rsidP="0016136A">
      <w:pPr>
        <w:spacing w:after="0" w:line="240" w:lineRule="auto"/>
        <w:rPr>
          <w:rFonts w:ascii="Arial" w:hAnsi="Arial" w:cs="Arial"/>
          <w:sz w:val="24"/>
          <w:szCs w:val="24"/>
        </w:rPr>
      </w:pPr>
    </w:p>
    <w:p w:rsidR="0016136A" w:rsidRDefault="0016136A" w:rsidP="0016136A">
      <w:pPr>
        <w:spacing w:after="0" w:line="240" w:lineRule="auto"/>
        <w:rPr>
          <w:rFonts w:ascii="Arial" w:hAnsi="Arial" w:cs="Arial"/>
          <w:sz w:val="24"/>
          <w:szCs w:val="24"/>
        </w:rPr>
      </w:pPr>
    </w:p>
    <w:p w:rsidR="0016136A" w:rsidRPr="00934077" w:rsidRDefault="0016136A" w:rsidP="0016136A">
      <w:pPr>
        <w:pStyle w:val="ListParagraph"/>
        <w:numPr>
          <w:ilvl w:val="0"/>
          <w:numId w:val="3"/>
        </w:numPr>
        <w:spacing w:after="0" w:line="240" w:lineRule="auto"/>
        <w:rPr>
          <w:rFonts w:ascii="Arial" w:hAnsi="Arial" w:cs="Arial"/>
          <w:sz w:val="24"/>
          <w:szCs w:val="24"/>
        </w:rPr>
      </w:pPr>
      <w:r w:rsidRPr="00934077">
        <w:rPr>
          <w:rFonts w:ascii="Arial" w:hAnsi="Arial" w:cs="Arial"/>
          <w:sz w:val="24"/>
          <w:szCs w:val="24"/>
        </w:rPr>
        <w:t>Data Protection Act 2018:</w:t>
      </w:r>
    </w:p>
    <w:p w:rsidR="0016136A" w:rsidRDefault="0016136A" w:rsidP="0016136A">
      <w:pPr>
        <w:spacing w:after="0" w:line="240" w:lineRule="auto"/>
        <w:rPr>
          <w:rFonts w:ascii="Arial" w:hAnsi="Arial" w:cs="Arial"/>
          <w:sz w:val="24"/>
          <w:szCs w:val="24"/>
        </w:rPr>
      </w:pPr>
    </w:p>
    <w:p w:rsidR="0016136A" w:rsidRDefault="006760C9" w:rsidP="0016136A">
      <w:pPr>
        <w:spacing w:after="0" w:line="240" w:lineRule="auto"/>
        <w:ind w:left="360"/>
        <w:rPr>
          <w:rFonts w:ascii="Arial" w:hAnsi="Arial" w:cs="Arial"/>
          <w:sz w:val="24"/>
          <w:szCs w:val="24"/>
        </w:rPr>
      </w:pPr>
      <w:hyperlink r:id="rId18" w:history="1">
        <w:r w:rsidR="0016136A" w:rsidRPr="006F5B3C">
          <w:rPr>
            <w:rStyle w:val="Hyperlink"/>
            <w:rFonts w:ascii="Arial" w:hAnsi="Arial" w:cs="Arial"/>
            <w:sz w:val="24"/>
            <w:szCs w:val="24"/>
          </w:rPr>
          <w:t>http://www.legislation.gov.uk/ukpga/2018/12/contents/enacted</w:t>
        </w:r>
      </w:hyperlink>
    </w:p>
    <w:p w:rsidR="0016136A" w:rsidRDefault="0016136A" w:rsidP="0016136A">
      <w:pPr>
        <w:spacing w:after="0" w:line="240" w:lineRule="auto"/>
        <w:rPr>
          <w:rFonts w:ascii="Arial" w:hAnsi="Arial" w:cs="Arial"/>
          <w:sz w:val="24"/>
          <w:szCs w:val="24"/>
        </w:rPr>
      </w:pPr>
    </w:p>
    <w:p w:rsidR="00D81D1D" w:rsidRDefault="006760C9"/>
    <w:sectPr w:rsidR="00D81D1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C9" w:rsidRDefault="006760C9">
      <w:pPr>
        <w:spacing w:after="0" w:line="240" w:lineRule="auto"/>
      </w:pPr>
      <w:r>
        <w:separator/>
      </w:r>
    </w:p>
  </w:endnote>
  <w:endnote w:type="continuationSeparator" w:id="0">
    <w:p w:rsidR="006760C9" w:rsidRDefault="0067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C9" w:rsidRDefault="006760C9">
    <w:pPr>
      <w:pStyle w:val="Footer"/>
      <w:jc w:val="center"/>
    </w:pPr>
  </w:p>
  <w:p w:rsidR="007E01C9" w:rsidRDefault="00676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C9" w:rsidRDefault="006760C9">
      <w:pPr>
        <w:spacing w:after="0" w:line="240" w:lineRule="auto"/>
      </w:pPr>
      <w:r>
        <w:separator/>
      </w:r>
    </w:p>
  </w:footnote>
  <w:footnote w:type="continuationSeparator" w:id="0">
    <w:p w:rsidR="006760C9" w:rsidRDefault="00676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DD" w:rsidRDefault="0016136A">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2D77"/>
    <w:multiLevelType w:val="hybridMultilevel"/>
    <w:tmpl w:val="E44E0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F41121"/>
    <w:multiLevelType w:val="hybridMultilevel"/>
    <w:tmpl w:val="A038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6A"/>
    <w:rsid w:val="0016136A"/>
    <w:rsid w:val="003A0BD9"/>
    <w:rsid w:val="006760C9"/>
    <w:rsid w:val="00C55613"/>
    <w:rsid w:val="00E2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F3633-8946-4D71-9675-4B197856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36A"/>
    <w:rPr>
      <w:color w:val="0563C1" w:themeColor="hyperlink"/>
      <w:u w:val="single"/>
    </w:rPr>
  </w:style>
  <w:style w:type="paragraph" w:styleId="Header">
    <w:name w:val="header"/>
    <w:basedOn w:val="Normal"/>
    <w:link w:val="HeaderChar"/>
    <w:uiPriority w:val="99"/>
    <w:unhideWhenUsed/>
    <w:rsid w:val="0016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6A"/>
  </w:style>
  <w:style w:type="paragraph" w:styleId="Footer">
    <w:name w:val="footer"/>
    <w:basedOn w:val="Normal"/>
    <w:link w:val="FooterChar"/>
    <w:uiPriority w:val="99"/>
    <w:unhideWhenUsed/>
    <w:rsid w:val="0016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6A"/>
  </w:style>
  <w:style w:type="paragraph" w:styleId="ListParagraph">
    <w:name w:val="List Paragraph"/>
    <w:basedOn w:val="Normal"/>
    <w:uiPriority w:val="34"/>
    <w:qFormat/>
    <w:rsid w:val="0016136A"/>
    <w:pPr>
      <w:spacing w:line="256" w:lineRule="auto"/>
      <w:ind w:left="720"/>
      <w:contextualSpacing/>
    </w:pPr>
  </w:style>
  <w:style w:type="character" w:styleId="Strong">
    <w:name w:val="Strong"/>
    <w:basedOn w:val="DefaultParagraphFont"/>
    <w:uiPriority w:val="22"/>
    <w:qFormat/>
    <w:rsid w:val="00161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contents/enacted" TargetMode="External"/><Relationship Id="rId13" Type="http://schemas.openxmlformats.org/officeDocument/2006/relationships/hyperlink" Target="https://ico.org.uk/for-organisations/guide-to-the-general-data-protection-regulation-gdpr/individual-rights/right-to-data-portability/" TargetMode="External"/><Relationship Id="rId18" Type="http://schemas.openxmlformats.org/officeDocument/2006/relationships/hyperlink" Target="http://www.legislation.gov.uk/ukpga/2018/12/contents/enact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e.earlyyears@education-ni.gov.uk" TargetMode="External"/><Relationship Id="rId12" Type="http://schemas.openxmlformats.org/officeDocument/2006/relationships/hyperlink" Target="https://ico.org.uk/for-organisations/guide-to-the-general-data-protection-regulation-gdpr/individual-rights/right-to-restrict-processing/" TargetMode="External"/><Relationship Id="rId17" Type="http://schemas.openxmlformats.org/officeDocument/2006/relationships/hyperlink" Target="https://ico.org.uk/for-organisations/guide-to-data-protection/guide-to-the-general-data-protection-regulation-gdpr/" TargetMode="External"/><Relationship Id="rId2" Type="http://schemas.openxmlformats.org/officeDocument/2006/relationships/styles" Target="styles.xml"/><Relationship Id="rId16" Type="http://schemas.openxmlformats.org/officeDocument/2006/relationships/hyperlink" Target="mailto:casework@ico.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individual-rights/right-to-erasure/"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s-related-to-automated-decision-making-including-profiling/" TargetMode="External"/><Relationship Id="rId10" Type="http://schemas.openxmlformats.org/officeDocument/2006/relationships/hyperlink" Target="https://ico.org.uk/for-organisations/guide-to-the-general-data-protection-regulation-gdpr/individual-rights/right-to-rectific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right-of-access/" TargetMode="External"/><Relationship Id="rId14" Type="http://schemas.openxmlformats.org/officeDocument/2006/relationships/hyperlink" Target="https://ico.org.uk/for-organisations/guide-to-the-general-data-protection-regulation-gdpr/individual-rights/right-to-obj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McCurdy, Mark</dc:creator>
  <cp:keywords/>
  <dc:description/>
  <cp:lastModifiedBy>Montgomery, Colin</cp:lastModifiedBy>
  <cp:revision>2</cp:revision>
  <dcterms:created xsi:type="dcterms:W3CDTF">2021-04-19T06:48:00Z</dcterms:created>
  <dcterms:modified xsi:type="dcterms:W3CDTF">2021-04-19T06:48:00Z</dcterms:modified>
</cp:coreProperties>
</file>